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F2" w:rsidRPr="006E1252" w:rsidRDefault="00210BF2" w:rsidP="00210BF2">
      <w:pPr>
        <w:jc w:val="center"/>
        <w:rPr>
          <w:rFonts w:cstheme="minorHAnsi"/>
          <w:b/>
          <w:sz w:val="28"/>
          <w:szCs w:val="28"/>
          <w:u w:val="single"/>
        </w:rPr>
      </w:pPr>
      <w:r w:rsidRPr="006E1252">
        <w:rPr>
          <w:rFonts w:cstheme="minorHAnsi"/>
          <w:b/>
          <w:sz w:val="28"/>
          <w:szCs w:val="28"/>
          <w:u w:val="single"/>
        </w:rPr>
        <w:t>Specification for Theory in new GCSE (Year 11)</w:t>
      </w:r>
    </w:p>
    <w:p w:rsidR="00210BF2" w:rsidRPr="006E1252" w:rsidRDefault="00210BF2" w:rsidP="00210BF2">
      <w:pPr>
        <w:jc w:val="center"/>
        <w:rPr>
          <w:rFonts w:cstheme="minorHAnsi"/>
        </w:rPr>
      </w:pPr>
    </w:p>
    <w:p w:rsidR="00AB171A" w:rsidRPr="006E1252" w:rsidRDefault="00AB171A" w:rsidP="00AB171A">
      <w:pPr>
        <w:rPr>
          <w:rFonts w:cstheme="minorHAnsi"/>
          <w:b/>
          <w:sz w:val="32"/>
          <w:szCs w:val="32"/>
          <w:u w:val="single"/>
        </w:rPr>
      </w:pPr>
      <w:r w:rsidRPr="006E1252">
        <w:rPr>
          <w:rFonts w:cstheme="minorHAnsi"/>
          <w:b/>
          <w:sz w:val="32"/>
          <w:szCs w:val="32"/>
          <w:u w:val="single"/>
        </w:rPr>
        <w:t>3.1 The human body and movement in physical activity and sport</w:t>
      </w:r>
    </w:p>
    <w:p w:rsidR="00AB171A" w:rsidRPr="006E1252" w:rsidRDefault="00AB171A" w:rsidP="00AB171A">
      <w:pPr>
        <w:rPr>
          <w:rFonts w:cstheme="minorHAnsi"/>
          <w:b/>
          <w:sz w:val="28"/>
          <w:szCs w:val="28"/>
          <w:u w:val="single"/>
        </w:rPr>
      </w:pPr>
      <w:r w:rsidRPr="006E1252">
        <w:rPr>
          <w:rFonts w:cstheme="minorHAnsi"/>
          <w:b/>
          <w:sz w:val="28"/>
          <w:szCs w:val="28"/>
          <w:u w:val="single"/>
        </w:rPr>
        <w:t>3.1.1 Applied A &amp; P</w:t>
      </w:r>
    </w:p>
    <w:p w:rsidR="00210BF2" w:rsidRPr="006E1252" w:rsidRDefault="00210BF2" w:rsidP="00210BF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4144"/>
      </w:tblGrid>
      <w:tr w:rsidR="00AB171A" w:rsidRPr="006E1252" w:rsidTr="00AB171A">
        <w:tc>
          <w:tcPr>
            <w:tcW w:w="4146" w:type="dxa"/>
          </w:tcPr>
          <w:p w:rsidR="00AB171A" w:rsidRPr="006E1252" w:rsidRDefault="00AB171A" w:rsidP="00AB171A">
            <w:pPr>
              <w:rPr>
                <w:rFonts w:eastAsiaTheme="minorHAnsi" w:cstheme="minorHAnsi"/>
                <w:b/>
                <w:i/>
              </w:rPr>
            </w:pPr>
            <w:r w:rsidRPr="006E1252">
              <w:rPr>
                <w:rFonts w:eastAsiaTheme="minorHAnsi" w:cstheme="minorHAnsi"/>
                <w:b/>
                <w:i/>
              </w:rPr>
              <w:t>3.1.1.2</w:t>
            </w:r>
          </w:p>
        </w:tc>
        <w:tc>
          <w:tcPr>
            <w:tcW w:w="4144" w:type="dxa"/>
          </w:tcPr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6E1252">
              <w:rPr>
                <w:rFonts w:eastAsiaTheme="minorHAnsi" w:cstheme="minorHAnsi"/>
                <w:b/>
                <w:i/>
              </w:rPr>
              <w:t>Structure and functions of the cardio-respiratory system</w:t>
            </w:r>
          </w:p>
        </w:tc>
      </w:tr>
      <w:tr w:rsidR="00AB171A" w:rsidRPr="006E1252" w:rsidTr="00AB171A">
        <w:tc>
          <w:tcPr>
            <w:tcW w:w="4146" w:type="dxa"/>
          </w:tcPr>
          <w:p w:rsidR="00AB171A" w:rsidRPr="006E1252" w:rsidRDefault="00AB171A" w:rsidP="00AB171A">
            <w:pPr>
              <w:rPr>
                <w:rFonts w:cstheme="minorHAnsi"/>
              </w:rPr>
            </w:pPr>
            <w:r w:rsidRPr="006E1252">
              <w:rPr>
                <w:rFonts w:cstheme="minorHAnsi"/>
              </w:rPr>
              <w:t>The cardiac cycle and the pathway of the blood</w:t>
            </w:r>
          </w:p>
        </w:tc>
        <w:tc>
          <w:tcPr>
            <w:tcW w:w="4144" w:type="dxa"/>
          </w:tcPr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The order of the cardiac cycle, including diastole (filling) and systole (ejection) of the chambers. This starts from a specified chamber of the heart, eg the cardiac cycle starting at the right ventricle.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Pathway of the blood: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deoxygenated blood into right atrium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then into the right ventricle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the pulmonary artery then transports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deoxygenated blood to the lungs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gas exchange occurs (blood is oxygenated)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pulmonary vein transports oxygenated blood back to the left atrium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then into the left ventricle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before oxygenated blood is ejected and transported to the body via the aorta.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Valve names are not required but students should be taught that valves open due to pressure and close to prevent backflow.</w:t>
            </w:r>
          </w:p>
        </w:tc>
      </w:tr>
      <w:tr w:rsidR="00AB171A" w:rsidRPr="006E1252" w:rsidTr="00AB171A">
        <w:tc>
          <w:tcPr>
            <w:tcW w:w="4146" w:type="dxa"/>
          </w:tcPr>
          <w:p w:rsidR="00AB171A" w:rsidRPr="006E1252" w:rsidRDefault="00AB171A" w:rsidP="00AB171A">
            <w:pPr>
              <w:rPr>
                <w:rFonts w:cstheme="minorHAnsi"/>
              </w:rPr>
            </w:pPr>
            <w:r w:rsidRPr="006E1252">
              <w:rPr>
                <w:rFonts w:cstheme="minorHAnsi"/>
              </w:rPr>
              <w:t>Interpretation of a spirometer trace</w:t>
            </w:r>
          </w:p>
        </w:tc>
        <w:tc>
          <w:tcPr>
            <w:tcW w:w="4144" w:type="dxa"/>
          </w:tcPr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Identification of the following volumes on a spirometer trace and an understanding of how these may change from rest to exercise: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tidal volume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expiratory reserve volume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inspiratory reserve volume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residual volume.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Interpretation and explanation of a spirometer trace (and continue a trace on paper) to reflect the difference in a trace between rest and the onset of exercise.</w:t>
            </w:r>
          </w:p>
        </w:tc>
      </w:tr>
      <w:tr w:rsidR="00AB171A" w:rsidRPr="006E1252" w:rsidTr="00AB171A">
        <w:tc>
          <w:tcPr>
            <w:tcW w:w="4146" w:type="dxa"/>
          </w:tcPr>
          <w:p w:rsidR="00AB171A" w:rsidRPr="006E1252" w:rsidRDefault="00AB171A" w:rsidP="00AB171A">
            <w:pPr>
              <w:rPr>
                <w:rFonts w:eastAsiaTheme="minorHAnsi" w:cstheme="minorHAnsi"/>
                <w:b/>
                <w:i/>
              </w:rPr>
            </w:pPr>
            <w:r w:rsidRPr="006E1252">
              <w:rPr>
                <w:rFonts w:eastAsiaTheme="minorHAnsi" w:cstheme="minorHAnsi"/>
                <w:b/>
                <w:i/>
              </w:rPr>
              <w:t>3.1.1.3</w:t>
            </w:r>
          </w:p>
        </w:tc>
        <w:tc>
          <w:tcPr>
            <w:tcW w:w="4144" w:type="dxa"/>
          </w:tcPr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6E1252">
              <w:rPr>
                <w:rFonts w:eastAsiaTheme="minorHAnsi" w:cstheme="minorHAnsi"/>
                <w:b/>
                <w:i/>
              </w:rPr>
              <w:t>Anaerobic and aerobic exercise</w:t>
            </w:r>
          </w:p>
        </w:tc>
      </w:tr>
      <w:tr w:rsidR="00AB171A" w:rsidRPr="006E1252" w:rsidTr="00AB171A">
        <w:tc>
          <w:tcPr>
            <w:tcW w:w="4146" w:type="dxa"/>
          </w:tcPr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Excess post-exercise oxygen consumption (EPOC)/oxygen debt as the result of muscles respiring anaerobically during vigorous exercise</w:t>
            </w:r>
          </w:p>
          <w:p w:rsidR="00AB171A" w:rsidRPr="006E1252" w:rsidRDefault="00AB171A" w:rsidP="00AB171A">
            <w:pPr>
              <w:rPr>
                <w:rFonts w:cstheme="minorHAnsi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and producing lactic acid</w:t>
            </w:r>
          </w:p>
        </w:tc>
        <w:tc>
          <w:tcPr>
            <w:tcW w:w="4144" w:type="dxa"/>
          </w:tcPr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Definition of the term EPOC (oxygen debt).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 xml:space="preserve">An understanding that EPOC (oxygen debt) is caused by anaerobic exercise (producing lactic acid) and requires the performer to </w:t>
            </w:r>
            <w:r w:rsidRPr="006E1252">
              <w:rPr>
                <w:rFonts w:eastAsiaTheme="minorHAnsi" w:cstheme="minorHAnsi"/>
                <w:sz w:val="22"/>
                <w:szCs w:val="22"/>
              </w:rPr>
              <w:lastRenderedPageBreak/>
              <w:t>maintain increased breathing rate after exercise to repay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the debt.</w:t>
            </w:r>
          </w:p>
        </w:tc>
      </w:tr>
      <w:tr w:rsidR="00AB171A" w:rsidRPr="006E1252" w:rsidTr="00AB171A">
        <w:tc>
          <w:tcPr>
            <w:tcW w:w="4146" w:type="dxa"/>
          </w:tcPr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lastRenderedPageBreak/>
              <w:t>The recovery process from vigerous exercise</w:t>
            </w:r>
          </w:p>
        </w:tc>
        <w:tc>
          <w:tcPr>
            <w:tcW w:w="4144" w:type="dxa"/>
          </w:tcPr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The following methods to recover from exercise, including the reasons for their use: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cool down – maintain elevated breathing rate/ heart rate (blood flow), stretching, removal of lactic acid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manipulation of diet – rehydration,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carbohydrates for energy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ice baths/massage – prevention of delayed onset of muscle soreness (DOMS).</w:t>
            </w: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Students should be taught to evaluate the use of these methods, justifying their relevance to different sporting activities.</w:t>
            </w:r>
          </w:p>
        </w:tc>
      </w:tr>
    </w:tbl>
    <w:p w:rsidR="00210BF2" w:rsidRPr="006E1252" w:rsidRDefault="00210BF2" w:rsidP="00210BF2">
      <w:pPr>
        <w:rPr>
          <w:rFonts w:cstheme="minorHAnsi"/>
        </w:rPr>
      </w:pPr>
    </w:p>
    <w:p w:rsidR="00210BF2" w:rsidRPr="006E1252" w:rsidRDefault="00210BF2" w:rsidP="00210BF2">
      <w:pPr>
        <w:rPr>
          <w:rFonts w:cstheme="minorHAnsi"/>
        </w:rPr>
      </w:pPr>
    </w:p>
    <w:p w:rsidR="00AB171A" w:rsidRPr="006E1252" w:rsidRDefault="00AB171A" w:rsidP="00AB171A">
      <w:pPr>
        <w:rPr>
          <w:rFonts w:cstheme="minorHAnsi"/>
          <w:b/>
          <w:sz w:val="28"/>
          <w:szCs w:val="28"/>
          <w:u w:val="single"/>
        </w:rPr>
      </w:pPr>
      <w:r w:rsidRPr="006E1252">
        <w:rPr>
          <w:rFonts w:cstheme="minorHAnsi"/>
          <w:b/>
          <w:sz w:val="28"/>
          <w:szCs w:val="28"/>
          <w:u w:val="single"/>
        </w:rPr>
        <w:t>3.1.3 Physical Training</w:t>
      </w:r>
    </w:p>
    <w:p w:rsidR="00210BF2" w:rsidRPr="006E1252" w:rsidRDefault="00210BF2" w:rsidP="00210BF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8"/>
        <w:gridCol w:w="4172"/>
      </w:tblGrid>
      <w:tr w:rsidR="00AB171A" w:rsidRPr="006E1252" w:rsidTr="00863844">
        <w:tc>
          <w:tcPr>
            <w:tcW w:w="4118" w:type="dxa"/>
          </w:tcPr>
          <w:p w:rsidR="00AB171A" w:rsidRPr="006E1252" w:rsidRDefault="00AB171A" w:rsidP="00AB171A">
            <w:pPr>
              <w:rPr>
                <w:rFonts w:eastAsiaTheme="minorHAnsi" w:cstheme="minorHAnsi"/>
                <w:b/>
                <w:i/>
              </w:rPr>
            </w:pPr>
            <w:r w:rsidRPr="006E1252">
              <w:rPr>
                <w:rFonts w:eastAsiaTheme="minorHAnsi" w:cstheme="minorHAnsi"/>
                <w:b/>
                <w:i/>
              </w:rPr>
              <w:t>3.1.3.4</w:t>
            </w:r>
          </w:p>
        </w:tc>
        <w:tc>
          <w:tcPr>
            <w:tcW w:w="4172" w:type="dxa"/>
          </w:tcPr>
          <w:p w:rsidR="00AB171A" w:rsidRPr="006E1252" w:rsidRDefault="00AB171A" w:rsidP="00AB171A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6E1252">
              <w:rPr>
                <w:rFonts w:eastAsiaTheme="minorHAnsi" w:cstheme="minorHAnsi"/>
                <w:b/>
                <w:i/>
              </w:rPr>
              <w:t>How to optimise training and prevent injury</w:t>
            </w:r>
          </w:p>
        </w:tc>
      </w:tr>
      <w:tr w:rsidR="00210BF2" w:rsidRPr="006E1252" w:rsidTr="00863844">
        <w:tc>
          <w:tcPr>
            <w:tcW w:w="4118" w:type="dxa"/>
          </w:tcPr>
          <w:p w:rsidR="00210BF2" w:rsidRPr="006E1252" w:rsidRDefault="00CC6455" w:rsidP="00CC64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Calculating intensities to optimise training effectiveness</w:t>
            </w:r>
          </w:p>
        </w:tc>
        <w:tc>
          <w:tcPr>
            <w:tcW w:w="4172" w:type="dxa"/>
          </w:tcPr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Definition of training threshold. Calculate the aerobic/anaerobic training zone: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calculate maximum heart rate (220 minus age)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calculate aerobic training zone (60–80% of maximal heart rate)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calculate anaerobic training zone (80–90% of maximal heart rate).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For circuit training, altering the time/rest/content of the circuit will determine the fitness aim.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How to calculate one repetition maximum (one rep max) as part of weight training and how to make use of one rep max, with reference to: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strength/power training (high weight/low reps – above 70% of one rep max, approximately three sets of 4–8 reps)</w:t>
            </w:r>
          </w:p>
          <w:p w:rsidR="00210BF2" w:rsidRPr="006E1252" w:rsidRDefault="00CC6455" w:rsidP="00CC64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muscular endurance (low weight/high reps – below 70% of one rep max, approximately three sets of 12–15 reps).</w:t>
            </w:r>
          </w:p>
        </w:tc>
      </w:tr>
      <w:tr w:rsidR="00210BF2" w:rsidRPr="006E1252" w:rsidTr="00863844">
        <w:tc>
          <w:tcPr>
            <w:tcW w:w="4118" w:type="dxa"/>
          </w:tcPr>
          <w:p w:rsidR="00210BF2" w:rsidRPr="006E1252" w:rsidRDefault="00CC6455" w:rsidP="00430A0B">
            <w:pPr>
              <w:rPr>
                <w:rFonts w:cstheme="minorHAnsi"/>
              </w:rPr>
            </w:pPr>
            <w:r w:rsidRPr="006E1252">
              <w:rPr>
                <w:rFonts w:cstheme="minorHAnsi"/>
              </w:rPr>
              <w:t>Seasonal aspects</w:t>
            </w:r>
          </w:p>
        </w:tc>
        <w:tc>
          <w:tcPr>
            <w:tcW w:w="4172" w:type="dxa"/>
          </w:tcPr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Names of the three training seasons: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pre-season/preparation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competition/peak/playing season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post-season/transition.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An understanding of what each of the seasons entails (aims):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pre-season/preparation – general/aerobic fitness, specific fitness needs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competition/peak/playing season – maintain fitness levels, work on specific skills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post-season/transition – rest and light aerobic training to maintain a level of general fitness.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An understanding of the benefits of each season to the performer.</w:t>
            </w:r>
          </w:p>
          <w:p w:rsidR="00CC6455" w:rsidRPr="006E1252" w:rsidRDefault="00CC6455" w:rsidP="00CC645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210BF2" w:rsidRPr="006E1252" w:rsidRDefault="00CC6455" w:rsidP="00CC64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Students should be taught to apply and justify the characteristics of the seasonal aspects to different sporting activities.</w:t>
            </w:r>
          </w:p>
        </w:tc>
      </w:tr>
    </w:tbl>
    <w:p w:rsidR="00210BF2" w:rsidRPr="006E1252" w:rsidRDefault="00210BF2" w:rsidP="00210BF2">
      <w:pPr>
        <w:rPr>
          <w:rFonts w:cstheme="minorHAnsi"/>
        </w:rPr>
      </w:pPr>
    </w:p>
    <w:p w:rsidR="00AB171A" w:rsidRPr="006E1252" w:rsidRDefault="00AB171A" w:rsidP="00AB171A">
      <w:pPr>
        <w:rPr>
          <w:rFonts w:cstheme="minorHAnsi"/>
          <w:b/>
          <w:sz w:val="32"/>
          <w:szCs w:val="32"/>
          <w:u w:val="single"/>
        </w:rPr>
      </w:pPr>
      <w:r w:rsidRPr="006E1252">
        <w:rPr>
          <w:rFonts w:cstheme="minorHAnsi"/>
          <w:b/>
          <w:sz w:val="32"/>
          <w:szCs w:val="32"/>
          <w:u w:val="single"/>
        </w:rPr>
        <w:t>3.2 Socio-cultural influences and well-being in physical activity and sport</w:t>
      </w:r>
    </w:p>
    <w:p w:rsidR="00AB171A" w:rsidRPr="006E1252" w:rsidRDefault="00AB171A" w:rsidP="00AB171A">
      <w:pPr>
        <w:rPr>
          <w:rFonts w:cstheme="minorHAnsi"/>
          <w:b/>
          <w:sz w:val="32"/>
          <w:szCs w:val="32"/>
          <w:u w:val="single"/>
        </w:rPr>
      </w:pPr>
    </w:p>
    <w:p w:rsidR="00AB171A" w:rsidRPr="006E1252" w:rsidRDefault="00AB171A" w:rsidP="00AB171A">
      <w:pPr>
        <w:rPr>
          <w:rFonts w:cstheme="minorHAnsi"/>
          <w:b/>
          <w:sz w:val="28"/>
          <w:szCs w:val="28"/>
          <w:u w:val="single"/>
        </w:rPr>
      </w:pPr>
      <w:r w:rsidRPr="006E1252">
        <w:rPr>
          <w:rFonts w:cstheme="minorHAnsi"/>
          <w:b/>
          <w:sz w:val="28"/>
          <w:szCs w:val="28"/>
          <w:u w:val="single"/>
        </w:rPr>
        <w:t>3.2.1 Sport Psychology</w:t>
      </w:r>
    </w:p>
    <w:p w:rsidR="00AB171A" w:rsidRPr="006E1252" w:rsidRDefault="00AB171A" w:rsidP="00210BF2">
      <w:pPr>
        <w:rPr>
          <w:rFonts w:cstheme="minorHAnsi"/>
        </w:rPr>
      </w:pPr>
    </w:p>
    <w:p w:rsidR="00210BF2" w:rsidRPr="006E1252" w:rsidRDefault="00210BF2" w:rsidP="00210BF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8"/>
        <w:gridCol w:w="4172"/>
      </w:tblGrid>
      <w:tr w:rsidR="00AB171A" w:rsidRPr="006E1252" w:rsidTr="003E0488">
        <w:tc>
          <w:tcPr>
            <w:tcW w:w="4118" w:type="dxa"/>
          </w:tcPr>
          <w:p w:rsidR="00AB171A" w:rsidRPr="006E1252" w:rsidRDefault="00AB171A" w:rsidP="00AB171A">
            <w:pPr>
              <w:rPr>
                <w:rFonts w:cstheme="minorHAnsi"/>
                <w:b/>
                <w:i/>
              </w:rPr>
            </w:pPr>
            <w:r w:rsidRPr="006E1252">
              <w:rPr>
                <w:rFonts w:cstheme="minorHAnsi"/>
                <w:b/>
                <w:i/>
              </w:rPr>
              <w:t>3.2.1.5</w:t>
            </w:r>
          </w:p>
        </w:tc>
        <w:tc>
          <w:tcPr>
            <w:tcW w:w="4172" w:type="dxa"/>
          </w:tcPr>
          <w:p w:rsidR="00AB171A" w:rsidRPr="006E1252" w:rsidRDefault="00AB171A" w:rsidP="00AB171A">
            <w:pPr>
              <w:rPr>
                <w:rFonts w:cstheme="minorHAnsi"/>
                <w:b/>
                <w:i/>
              </w:rPr>
            </w:pPr>
            <w:r w:rsidRPr="006E1252">
              <w:rPr>
                <w:rFonts w:cstheme="minorHAnsi"/>
                <w:b/>
                <w:i/>
              </w:rPr>
              <w:t>Mental preperation for performance</w:t>
            </w:r>
          </w:p>
        </w:tc>
      </w:tr>
      <w:tr w:rsidR="00AB171A" w:rsidRPr="006E1252" w:rsidTr="003E0488">
        <w:tc>
          <w:tcPr>
            <w:tcW w:w="4118" w:type="dxa"/>
          </w:tcPr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GoBack" w:colFirst="0" w:colLast="1"/>
            <w:r w:rsidRPr="006E1252">
              <w:rPr>
                <w:rFonts w:eastAsiaTheme="minorHAnsi" w:cstheme="minorHAnsi"/>
                <w:sz w:val="22"/>
                <w:szCs w:val="22"/>
              </w:rPr>
              <w:t>Understand the difference between direct and indirect aggression with application to specific sporting examples</w:t>
            </w:r>
          </w:p>
        </w:tc>
        <w:tc>
          <w:tcPr>
            <w:tcW w:w="4172" w:type="dxa"/>
          </w:tcPr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Definition of direct and indirect aggression.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Students should be taught to know the meaning of the terms direct and indirect aggression, and be able to suggest examples of direct/indirect aggression in sport.</w:t>
            </w:r>
          </w:p>
        </w:tc>
      </w:tr>
      <w:tr w:rsidR="00AB171A" w:rsidRPr="006E1252" w:rsidTr="003E0488">
        <w:tc>
          <w:tcPr>
            <w:tcW w:w="4118" w:type="dxa"/>
          </w:tcPr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Understand the characteristics of introvert and extrovert personality types, including examples of sports which suit these particular personality</w:t>
            </w:r>
          </w:p>
          <w:p w:rsidR="00AB171A" w:rsidRPr="006E1252" w:rsidRDefault="00AB171A" w:rsidP="003E0488">
            <w:pPr>
              <w:rPr>
                <w:rFonts w:cstheme="minorHAnsi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types</w:t>
            </w:r>
          </w:p>
        </w:tc>
        <w:tc>
          <w:tcPr>
            <w:tcW w:w="4172" w:type="dxa"/>
          </w:tcPr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Characteristics of an introvert: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shy/quiet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thoughtful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enjoy being on their own/loner.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Tend to play individual sports when: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concentration/precision (fine skill) is required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low arousal is required.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Characteristics of an extrovert: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enjoy interaction with others/sociable/aroused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by others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enthusiastic/talkative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lastRenderedPageBreak/>
              <w:t>•• prone to boredom when isolated/by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themselves.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Tend to play team sports when: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there is a fast pace</w:t>
            </w:r>
          </w:p>
          <w:p w:rsidR="00AB171A" w:rsidRPr="006E1252" w:rsidRDefault="00AB171A" w:rsidP="003E04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concentration may need to be low</w:t>
            </w:r>
          </w:p>
          <w:p w:rsidR="00AB171A" w:rsidRPr="006E1252" w:rsidRDefault="00AB171A" w:rsidP="003E0488">
            <w:pPr>
              <w:rPr>
                <w:rFonts w:cstheme="minorHAnsi"/>
              </w:rPr>
            </w:pPr>
            <w:r w:rsidRPr="006E1252">
              <w:rPr>
                <w:rFonts w:eastAsiaTheme="minorHAnsi" w:cstheme="minorHAnsi"/>
                <w:sz w:val="22"/>
                <w:szCs w:val="22"/>
              </w:rPr>
              <w:t>•• gross skills are used.</w:t>
            </w:r>
          </w:p>
        </w:tc>
      </w:tr>
      <w:bookmarkEnd w:id="0"/>
    </w:tbl>
    <w:p w:rsidR="00220E3E" w:rsidRPr="006E1252" w:rsidRDefault="00220E3E">
      <w:pPr>
        <w:rPr>
          <w:rFonts w:cstheme="minorHAnsi"/>
        </w:rPr>
      </w:pPr>
    </w:p>
    <w:sectPr w:rsidR="00220E3E" w:rsidRPr="006E1252" w:rsidSect="001A60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741C5"/>
    <w:multiLevelType w:val="hybridMultilevel"/>
    <w:tmpl w:val="B932374E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F2"/>
    <w:rsid w:val="00210BF2"/>
    <w:rsid w:val="00220E3E"/>
    <w:rsid w:val="002F1B72"/>
    <w:rsid w:val="006E1252"/>
    <w:rsid w:val="00816BD2"/>
    <w:rsid w:val="00863844"/>
    <w:rsid w:val="00AB171A"/>
    <w:rsid w:val="00C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D78EC-2D83-4664-81CC-D457851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F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BF2"/>
    <w:pPr>
      <w:spacing w:after="0" w:line="240" w:lineRule="auto"/>
    </w:pPr>
    <w:rPr>
      <w:rFonts w:eastAsiaTheme="minorEastAsia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2BE076B4</Template>
  <TotalTime>83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Gareth</dc:creator>
  <cp:keywords/>
  <dc:description/>
  <cp:lastModifiedBy>Walsh, Gareth</cp:lastModifiedBy>
  <cp:revision>7</cp:revision>
  <dcterms:created xsi:type="dcterms:W3CDTF">2016-04-25T13:20:00Z</dcterms:created>
  <dcterms:modified xsi:type="dcterms:W3CDTF">2016-04-26T09:42:00Z</dcterms:modified>
</cp:coreProperties>
</file>