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FB" w:rsidRPr="00865626" w:rsidRDefault="002B4AFB" w:rsidP="002B4AFB">
      <w:pPr>
        <w:jc w:val="center"/>
        <w:rPr>
          <w:rFonts w:cstheme="minorHAnsi"/>
          <w:b/>
          <w:sz w:val="28"/>
          <w:szCs w:val="28"/>
          <w:u w:val="single"/>
        </w:rPr>
      </w:pPr>
      <w:r w:rsidRPr="00865626">
        <w:rPr>
          <w:rFonts w:cstheme="minorHAnsi"/>
          <w:b/>
          <w:sz w:val="28"/>
          <w:szCs w:val="28"/>
          <w:u w:val="single"/>
        </w:rPr>
        <w:t>Specification for Theory in new GCSE (Year 10)</w:t>
      </w:r>
    </w:p>
    <w:p w:rsidR="002B4AFB" w:rsidRPr="00865626" w:rsidRDefault="002B4AFB" w:rsidP="002B4AFB">
      <w:pPr>
        <w:jc w:val="center"/>
        <w:rPr>
          <w:rFonts w:cstheme="minorHAnsi"/>
        </w:rPr>
      </w:pPr>
    </w:p>
    <w:p w:rsidR="00473C66" w:rsidRPr="00865626" w:rsidRDefault="00473C66" w:rsidP="002B4AFB">
      <w:pPr>
        <w:rPr>
          <w:rFonts w:cstheme="minorHAnsi"/>
          <w:b/>
          <w:sz w:val="32"/>
          <w:szCs w:val="32"/>
          <w:u w:val="single"/>
        </w:rPr>
      </w:pPr>
      <w:r w:rsidRPr="00865626">
        <w:rPr>
          <w:rFonts w:cstheme="minorHAnsi"/>
          <w:b/>
          <w:sz w:val="32"/>
          <w:szCs w:val="32"/>
          <w:u w:val="single"/>
        </w:rPr>
        <w:t>3.1 The human body and movement in physical activity and sport</w:t>
      </w:r>
    </w:p>
    <w:p w:rsidR="002B4AFB" w:rsidRPr="00865626" w:rsidRDefault="00473C66" w:rsidP="002B4AFB">
      <w:pPr>
        <w:rPr>
          <w:rFonts w:cstheme="minorHAnsi"/>
          <w:b/>
          <w:sz w:val="28"/>
          <w:szCs w:val="28"/>
          <w:u w:val="single"/>
        </w:rPr>
      </w:pPr>
      <w:r w:rsidRPr="00865626">
        <w:rPr>
          <w:rFonts w:cstheme="minorHAnsi"/>
          <w:b/>
          <w:sz w:val="28"/>
          <w:szCs w:val="28"/>
          <w:u w:val="single"/>
        </w:rPr>
        <w:t xml:space="preserve">3.1.1 </w:t>
      </w:r>
      <w:r w:rsidR="003E5FCB" w:rsidRPr="00865626">
        <w:rPr>
          <w:rFonts w:cstheme="minorHAnsi"/>
          <w:b/>
          <w:sz w:val="28"/>
          <w:szCs w:val="28"/>
          <w:u w:val="single"/>
        </w:rPr>
        <w:t xml:space="preserve">Applied </w:t>
      </w:r>
      <w:r w:rsidR="002B4AFB" w:rsidRPr="00865626">
        <w:rPr>
          <w:rFonts w:cstheme="minorHAnsi"/>
          <w:b/>
          <w:sz w:val="28"/>
          <w:szCs w:val="28"/>
          <w:u w:val="single"/>
        </w:rPr>
        <w:t>A &amp; P</w:t>
      </w:r>
    </w:p>
    <w:p w:rsidR="002B4AFB" w:rsidRPr="00865626" w:rsidRDefault="002B4AFB" w:rsidP="002B4A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1"/>
      </w:tblGrid>
      <w:tr w:rsidR="003E5FCB" w:rsidRPr="00865626" w:rsidTr="00FC6916">
        <w:tc>
          <w:tcPr>
            <w:tcW w:w="2689" w:type="dxa"/>
          </w:tcPr>
          <w:p w:rsidR="003E5FCB" w:rsidRPr="00865626" w:rsidRDefault="003E5FCB" w:rsidP="002B4AFB">
            <w:pPr>
              <w:rPr>
                <w:rFonts w:eastAsiaTheme="minorHAnsi" w:cstheme="minorHAnsi"/>
                <w:b/>
                <w:i/>
              </w:rPr>
            </w:pPr>
            <w:r w:rsidRPr="00865626">
              <w:rPr>
                <w:rFonts w:eastAsiaTheme="minorHAnsi" w:cstheme="minorHAnsi"/>
                <w:b/>
                <w:i/>
              </w:rPr>
              <w:t>3.1.1.1</w:t>
            </w:r>
          </w:p>
        </w:tc>
        <w:tc>
          <w:tcPr>
            <w:tcW w:w="5601" w:type="dxa"/>
          </w:tcPr>
          <w:p w:rsidR="003E5FCB" w:rsidRPr="00865626" w:rsidRDefault="003E5FC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/>
              </w:rPr>
            </w:pPr>
            <w:r w:rsidRPr="00865626">
              <w:rPr>
                <w:rFonts w:eastAsiaTheme="minorHAnsi" w:cstheme="minorHAnsi"/>
                <w:b/>
                <w:i/>
              </w:rPr>
              <w:t>Structure and functions of the musculoskeletal system</w:t>
            </w:r>
          </w:p>
        </w:tc>
      </w:tr>
      <w:tr w:rsidR="002B4AFB" w:rsidRPr="00865626" w:rsidTr="00FC6916">
        <w:tc>
          <w:tcPr>
            <w:tcW w:w="2689" w:type="dxa"/>
          </w:tcPr>
          <w:p w:rsidR="002B4AFB" w:rsidRPr="00865626" w:rsidRDefault="002B4AFB" w:rsidP="002B4AFB">
            <w:pPr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Structure of the skeleton</w:t>
            </w:r>
          </w:p>
        </w:tc>
        <w:tc>
          <w:tcPr>
            <w:tcW w:w="5601" w:type="dxa"/>
          </w:tcPr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How the skeletal system provides a framework</w:t>
            </w:r>
          </w:p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for movement (in conjunction with the muscular</w:t>
            </w:r>
          </w:p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system):</w:t>
            </w:r>
          </w:p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the skeletal system allows movement at a joint</w:t>
            </w:r>
          </w:p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the shape and type of the bones determine the amount of movement (short bones enable finer controlled movements/long bones enable</w:t>
            </w:r>
          </w:p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gross movement)</w:t>
            </w:r>
          </w:p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flat bones for protection of vital organs</w:t>
            </w:r>
          </w:p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the different joint types allow different types of movement</w:t>
            </w:r>
          </w:p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•• the skeleton provides a point of attachment for muscles – when muscles contract they pull the bone.</w:t>
            </w:r>
          </w:p>
        </w:tc>
      </w:tr>
      <w:tr w:rsidR="002B4AFB" w:rsidRPr="00865626" w:rsidTr="00FC6916">
        <w:tc>
          <w:tcPr>
            <w:tcW w:w="2689" w:type="dxa"/>
          </w:tcPr>
          <w:p w:rsidR="002B4AFB" w:rsidRPr="00865626" w:rsidRDefault="002B4AFB" w:rsidP="001021E0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Functions of the skeleton</w:t>
            </w:r>
          </w:p>
        </w:tc>
        <w:tc>
          <w:tcPr>
            <w:tcW w:w="5601" w:type="dxa"/>
          </w:tcPr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support</w:t>
            </w:r>
          </w:p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protection of vital organs by flat bones</w:t>
            </w:r>
          </w:p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movement</w:t>
            </w:r>
          </w:p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structural shape and points for attachment</w:t>
            </w:r>
          </w:p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mineral storage</w:t>
            </w:r>
          </w:p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blood cell production.</w:t>
            </w:r>
          </w:p>
          <w:p w:rsidR="00A01D56" w:rsidRPr="00865626" w:rsidRDefault="00A01D56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Functions should be applied to performance in physical activity.</w:t>
            </w:r>
          </w:p>
        </w:tc>
      </w:tr>
      <w:tr w:rsidR="002B4AFB" w:rsidRPr="00865626" w:rsidTr="00FC6916">
        <w:tc>
          <w:tcPr>
            <w:tcW w:w="2689" w:type="dxa"/>
          </w:tcPr>
          <w:p w:rsidR="002B4AFB" w:rsidRPr="00865626" w:rsidRDefault="002B4AFB" w:rsidP="001021E0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Structure of a synovial joint</w:t>
            </w:r>
          </w:p>
        </w:tc>
        <w:tc>
          <w:tcPr>
            <w:tcW w:w="5601" w:type="dxa"/>
          </w:tcPr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Identification of the following structures of a synovial joint and how they help to prevent injury:</w:t>
            </w:r>
          </w:p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synovial membrane</w:t>
            </w:r>
          </w:p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synovial fluid</w:t>
            </w:r>
          </w:p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joint capsule</w:t>
            </w:r>
          </w:p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bursae</w:t>
            </w:r>
          </w:p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cartilage</w:t>
            </w:r>
          </w:p>
          <w:p w:rsidR="002B4AFB" w:rsidRPr="00865626" w:rsidRDefault="002B4AFB" w:rsidP="002B4AF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ligaments.</w:t>
            </w:r>
          </w:p>
        </w:tc>
      </w:tr>
      <w:tr w:rsidR="003E5FCB" w:rsidRPr="00865626" w:rsidTr="00FC6916">
        <w:tc>
          <w:tcPr>
            <w:tcW w:w="2689" w:type="dxa"/>
          </w:tcPr>
          <w:p w:rsidR="003E5FCB" w:rsidRPr="00865626" w:rsidRDefault="003E5FCB" w:rsidP="003E5FCB">
            <w:pPr>
              <w:rPr>
                <w:rFonts w:eastAsiaTheme="minorHAnsi" w:cstheme="minorHAnsi"/>
                <w:b/>
                <w:i/>
              </w:rPr>
            </w:pPr>
            <w:r w:rsidRPr="00865626">
              <w:rPr>
                <w:rFonts w:eastAsiaTheme="minorHAnsi" w:cstheme="minorHAnsi"/>
                <w:b/>
                <w:i/>
              </w:rPr>
              <w:t>3.1.1.2</w:t>
            </w:r>
          </w:p>
        </w:tc>
        <w:tc>
          <w:tcPr>
            <w:tcW w:w="5601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/>
              </w:rPr>
            </w:pPr>
            <w:r w:rsidRPr="00865626">
              <w:rPr>
                <w:rFonts w:eastAsiaTheme="minorHAnsi" w:cstheme="minorHAnsi"/>
                <w:b/>
                <w:i/>
              </w:rPr>
              <w:t>Structure and functions of the cardio-respiratory system</w:t>
            </w:r>
          </w:p>
        </w:tc>
      </w:tr>
      <w:tr w:rsidR="003E5FCB" w:rsidRPr="00865626" w:rsidTr="00FC6916">
        <w:tc>
          <w:tcPr>
            <w:tcW w:w="2689" w:type="dxa"/>
          </w:tcPr>
          <w:p w:rsidR="003E5FCB" w:rsidRPr="00865626" w:rsidRDefault="003E5FCB" w:rsidP="003E5FCB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The pathway of air</w:t>
            </w:r>
          </w:p>
        </w:tc>
        <w:tc>
          <w:tcPr>
            <w:tcW w:w="5601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Identification of the pathway of air (limited to):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mouth/nose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trachea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bronchi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bronchioles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lungs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alveoli.</w:t>
            </w:r>
          </w:p>
        </w:tc>
      </w:tr>
      <w:tr w:rsidR="003E5FCB" w:rsidRPr="00865626" w:rsidTr="00FC6916">
        <w:tc>
          <w:tcPr>
            <w:tcW w:w="2689" w:type="dxa"/>
          </w:tcPr>
          <w:p w:rsidR="003E5FCB" w:rsidRPr="00865626" w:rsidRDefault="003E5FCB" w:rsidP="003E5FCB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lastRenderedPageBreak/>
              <w:t>Gaseous Exchange</w:t>
            </w:r>
          </w:p>
        </w:tc>
        <w:tc>
          <w:tcPr>
            <w:tcW w:w="5601" w:type="dxa"/>
          </w:tcPr>
          <w:p w:rsidR="003E5FCB" w:rsidRPr="00865626" w:rsidRDefault="003E5FCB" w:rsidP="003E5FCB">
            <w:pPr>
              <w:widowControl w:val="0"/>
              <w:autoSpaceDE w:val="0"/>
              <w:autoSpaceDN w:val="0"/>
              <w:adjustRightInd w:val="0"/>
              <w:spacing w:before="59" w:line="246" w:lineRule="auto"/>
              <w:ind w:left="107" w:right="125"/>
              <w:rPr>
                <w:rFonts w:cstheme="minorHAnsi"/>
              </w:rPr>
            </w:pPr>
            <w:r w:rsidRPr="00865626">
              <w:rPr>
                <w:rFonts w:cstheme="minorHAnsi"/>
              </w:rPr>
              <w:t>Gas</w:t>
            </w:r>
            <w:r w:rsidRPr="00865626">
              <w:rPr>
                <w:rFonts w:cstheme="minorHAnsi"/>
                <w:spacing w:val="-12"/>
              </w:rPr>
              <w:t xml:space="preserve"> </w:t>
            </w:r>
            <w:r w:rsidRPr="00865626">
              <w:rPr>
                <w:rFonts w:cstheme="minorHAnsi"/>
              </w:rPr>
              <w:t>exchange at</w:t>
            </w:r>
            <w:r w:rsidRPr="00865626">
              <w:rPr>
                <w:rFonts w:cstheme="minorHAnsi"/>
                <w:spacing w:val="4"/>
              </w:rPr>
              <w:t xml:space="preserve"> </w:t>
            </w:r>
            <w:r w:rsidRPr="00865626">
              <w:rPr>
                <w:rFonts w:cstheme="minorHAnsi"/>
              </w:rPr>
              <w:t>the</w:t>
            </w:r>
            <w:r w:rsidRPr="00865626">
              <w:rPr>
                <w:rFonts w:cstheme="minorHAnsi"/>
                <w:spacing w:val="3"/>
              </w:rPr>
              <w:t xml:space="preserve"> </w:t>
            </w:r>
            <w:r w:rsidRPr="00865626">
              <w:rPr>
                <w:rFonts w:cstheme="minorHAnsi"/>
              </w:rPr>
              <w:t>alveoli</w:t>
            </w:r>
            <w:r w:rsidRPr="00865626">
              <w:rPr>
                <w:rFonts w:cstheme="minorHAnsi"/>
                <w:spacing w:val="-6"/>
              </w:rPr>
              <w:t xml:space="preserve"> </w:t>
            </w:r>
            <w:r w:rsidRPr="00865626">
              <w:rPr>
                <w:rFonts w:cstheme="minorHAnsi"/>
              </w:rPr>
              <w:t>–</w:t>
            </w:r>
            <w:r w:rsidRPr="00865626">
              <w:rPr>
                <w:rFonts w:cstheme="minorHAnsi"/>
                <w:spacing w:val="-13"/>
              </w:rPr>
              <w:t xml:space="preserve"> </w:t>
            </w:r>
            <w:r w:rsidRPr="00865626">
              <w:rPr>
                <w:rFonts w:cstheme="minorHAnsi"/>
              </w:rPr>
              <w:t>featu</w:t>
            </w:r>
            <w:r w:rsidRPr="00865626">
              <w:rPr>
                <w:rFonts w:cstheme="minorHAnsi"/>
                <w:spacing w:val="-4"/>
              </w:rPr>
              <w:t>r</w:t>
            </w:r>
            <w:r w:rsidRPr="00865626">
              <w:rPr>
                <w:rFonts w:cstheme="minorHAnsi"/>
              </w:rPr>
              <w:t>es</w:t>
            </w:r>
            <w:r w:rsidRPr="00865626">
              <w:rPr>
                <w:rFonts w:cstheme="minorHAnsi"/>
                <w:spacing w:val="-5"/>
              </w:rPr>
              <w:t xml:space="preserve"> </w:t>
            </w:r>
            <w:r w:rsidRPr="00865626">
              <w:rPr>
                <w:rFonts w:cstheme="minorHAnsi"/>
              </w:rPr>
              <w:t>that</w:t>
            </w:r>
            <w:r w:rsidRPr="00865626">
              <w:rPr>
                <w:rFonts w:cstheme="minorHAnsi"/>
                <w:spacing w:val="11"/>
              </w:rPr>
              <w:t xml:space="preserve"> </w:t>
            </w:r>
            <w:r w:rsidRPr="00865626">
              <w:rPr>
                <w:rFonts w:cstheme="minorHAnsi"/>
              </w:rPr>
              <w:t>assist in gaseous</w:t>
            </w:r>
            <w:r w:rsidRPr="00865626">
              <w:rPr>
                <w:rFonts w:cstheme="minorHAnsi"/>
                <w:spacing w:val="-8"/>
              </w:rPr>
              <w:t xml:space="preserve"> </w:t>
            </w:r>
            <w:r w:rsidRPr="00865626">
              <w:rPr>
                <w:rFonts w:cstheme="minorHAnsi"/>
              </w:rPr>
              <w:t>exchange:</w:t>
            </w:r>
          </w:p>
          <w:p w:rsidR="003E5FCB" w:rsidRPr="00865626" w:rsidRDefault="003E5FCB" w:rsidP="003E5FCB">
            <w:pPr>
              <w:widowControl w:val="0"/>
              <w:autoSpaceDE w:val="0"/>
              <w:autoSpaceDN w:val="0"/>
              <w:adjustRightInd w:val="0"/>
              <w:spacing w:before="57"/>
              <w:ind w:left="107" w:right="-20"/>
              <w:rPr>
                <w:rFonts w:cstheme="minorHAnsi"/>
              </w:rPr>
            </w:pPr>
            <w:r w:rsidRPr="00865626">
              <w:rPr>
                <w:rFonts w:cstheme="minorHAnsi"/>
                <w:w w:val="142"/>
              </w:rPr>
              <w:t>•</w:t>
            </w:r>
            <w:r w:rsidRPr="00865626">
              <w:rPr>
                <w:rFonts w:cstheme="minorHAnsi"/>
                <w:spacing w:val="87"/>
                <w:w w:val="142"/>
              </w:rPr>
              <w:t xml:space="preserve"> </w:t>
            </w:r>
            <w:r w:rsidRPr="00865626">
              <w:rPr>
                <w:rFonts w:cstheme="minorHAnsi"/>
              </w:rPr>
              <w:t>la</w:t>
            </w:r>
            <w:r w:rsidRPr="00865626">
              <w:rPr>
                <w:rFonts w:cstheme="minorHAnsi"/>
                <w:spacing w:val="-6"/>
              </w:rPr>
              <w:t>r</w:t>
            </w:r>
            <w:r w:rsidRPr="00865626">
              <w:rPr>
                <w:rFonts w:cstheme="minorHAnsi"/>
              </w:rPr>
              <w:t>ge</w:t>
            </w:r>
            <w:r w:rsidRPr="00865626">
              <w:rPr>
                <w:rFonts w:cstheme="minorHAnsi"/>
                <w:spacing w:val="-7"/>
              </w:rPr>
              <w:t xml:space="preserve"> </w:t>
            </w:r>
            <w:r w:rsidRPr="00865626">
              <w:rPr>
                <w:rFonts w:cstheme="minorHAnsi"/>
              </w:rPr>
              <w:t>surface a</w:t>
            </w:r>
            <w:r w:rsidRPr="00865626">
              <w:rPr>
                <w:rFonts w:cstheme="minorHAnsi"/>
                <w:spacing w:val="-4"/>
              </w:rPr>
              <w:t>r</w:t>
            </w:r>
            <w:r w:rsidRPr="00865626">
              <w:rPr>
                <w:rFonts w:cstheme="minorHAnsi"/>
              </w:rPr>
              <w:t>ea</w:t>
            </w:r>
            <w:r w:rsidRPr="00865626">
              <w:rPr>
                <w:rFonts w:cstheme="minorHAnsi"/>
                <w:spacing w:val="-16"/>
              </w:rPr>
              <w:t xml:space="preserve"> </w:t>
            </w:r>
            <w:r w:rsidRPr="00865626">
              <w:rPr>
                <w:rFonts w:cstheme="minorHAnsi"/>
              </w:rPr>
              <w:t>of</w:t>
            </w:r>
            <w:r w:rsidRPr="00865626">
              <w:rPr>
                <w:rFonts w:cstheme="minorHAnsi"/>
                <w:spacing w:val="7"/>
              </w:rPr>
              <w:t xml:space="preserve"> </w:t>
            </w:r>
            <w:r w:rsidRPr="00865626">
              <w:rPr>
                <w:rFonts w:cstheme="minorHAnsi"/>
              </w:rPr>
              <w:t>alveoli</w:t>
            </w:r>
          </w:p>
          <w:p w:rsidR="003E5FCB" w:rsidRPr="00865626" w:rsidRDefault="003E5FCB" w:rsidP="003E5FCB">
            <w:pPr>
              <w:widowControl w:val="0"/>
              <w:autoSpaceDE w:val="0"/>
              <w:autoSpaceDN w:val="0"/>
              <w:adjustRightInd w:val="0"/>
              <w:spacing w:before="64"/>
              <w:ind w:left="107" w:right="-20"/>
              <w:rPr>
                <w:rFonts w:cstheme="minorHAnsi"/>
              </w:rPr>
            </w:pPr>
            <w:r w:rsidRPr="00865626">
              <w:rPr>
                <w:rFonts w:cstheme="minorHAnsi"/>
                <w:w w:val="142"/>
              </w:rPr>
              <w:t>•</w:t>
            </w:r>
            <w:r w:rsidRPr="00865626">
              <w:rPr>
                <w:rFonts w:cstheme="minorHAnsi"/>
                <w:spacing w:val="87"/>
                <w:w w:val="142"/>
              </w:rPr>
              <w:t xml:space="preserve"> </w:t>
            </w:r>
            <w:r w:rsidRPr="00865626">
              <w:rPr>
                <w:rFonts w:cstheme="minorHAnsi"/>
              </w:rPr>
              <w:t>moist</w:t>
            </w:r>
            <w:r w:rsidRPr="00865626">
              <w:rPr>
                <w:rFonts w:cstheme="minorHAnsi"/>
                <w:spacing w:val="16"/>
              </w:rPr>
              <w:t xml:space="preserve"> </w:t>
            </w:r>
            <w:r w:rsidRPr="00865626">
              <w:rPr>
                <w:rFonts w:cstheme="minorHAnsi"/>
              </w:rPr>
              <w:t>thin</w:t>
            </w:r>
            <w:r w:rsidRPr="00865626">
              <w:rPr>
                <w:rFonts w:cstheme="minorHAnsi"/>
                <w:spacing w:val="7"/>
              </w:rPr>
              <w:t xml:space="preserve"> </w:t>
            </w:r>
            <w:r w:rsidRPr="00865626">
              <w:rPr>
                <w:rFonts w:cstheme="minorHAnsi"/>
              </w:rPr>
              <w:t>walls (one</w:t>
            </w:r>
            <w:r w:rsidRPr="00865626">
              <w:rPr>
                <w:rFonts w:cstheme="minorHAnsi"/>
                <w:spacing w:val="-18"/>
              </w:rPr>
              <w:t xml:space="preserve"> </w:t>
            </w:r>
            <w:r w:rsidRPr="00865626">
              <w:rPr>
                <w:rFonts w:cstheme="minorHAnsi"/>
              </w:rPr>
              <w:t>cell</w:t>
            </w:r>
            <w:r w:rsidRPr="00865626">
              <w:rPr>
                <w:rFonts w:cstheme="minorHAnsi"/>
                <w:spacing w:val="3"/>
              </w:rPr>
              <w:t xml:space="preserve"> </w:t>
            </w:r>
            <w:r w:rsidRPr="00865626">
              <w:rPr>
                <w:rFonts w:cstheme="minorHAnsi"/>
              </w:rPr>
              <w:t>thick)</w:t>
            </w:r>
          </w:p>
          <w:p w:rsidR="003E5FCB" w:rsidRPr="00865626" w:rsidRDefault="003E5FCB" w:rsidP="003E5FCB">
            <w:pPr>
              <w:widowControl w:val="0"/>
              <w:autoSpaceDE w:val="0"/>
              <w:autoSpaceDN w:val="0"/>
              <w:adjustRightInd w:val="0"/>
              <w:spacing w:before="64" w:line="246" w:lineRule="auto"/>
              <w:ind w:left="391" w:right="510" w:hanging="283"/>
              <w:rPr>
                <w:rFonts w:cstheme="minorHAnsi"/>
              </w:rPr>
            </w:pPr>
            <w:r w:rsidRPr="00865626">
              <w:rPr>
                <w:rFonts w:cstheme="minorHAnsi"/>
                <w:w w:val="142"/>
              </w:rPr>
              <w:t>•</w:t>
            </w:r>
            <w:r w:rsidRPr="00865626">
              <w:rPr>
                <w:rFonts w:cstheme="minorHAnsi"/>
                <w:spacing w:val="87"/>
                <w:w w:val="142"/>
              </w:rPr>
              <w:t xml:space="preserve"> </w:t>
            </w:r>
            <w:r w:rsidRPr="00865626">
              <w:rPr>
                <w:rFonts w:cstheme="minorHAnsi"/>
              </w:rPr>
              <w:t>short</w:t>
            </w:r>
            <w:r w:rsidRPr="00865626">
              <w:rPr>
                <w:rFonts w:cstheme="minorHAnsi"/>
                <w:spacing w:val="10"/>
              </w:rPr>
              <w:t xml:space="preserve"> </w:t>
            </w:r>
            <w:r w:rsidRPr="00865626">
              <w:rPr>
                <w:rFonts w:cstheme="minorHAnsi"/>
              </w:rPr>
              <w:t>distance</w:t>
            </w:r>
            <w:r w:rsidRPr="00865626">
              <w:rPr>
                <w:rFonts w:cstheme="minorHAnsi"/>
                <w:spacing w:val="8"/>
              </w:rPr>
              <w:t xml:space="preserve"> </w:t>
            </w:r>
            <w:r w:rsidRPr="00865626">
              <w:rPr>
                <w:rFonts w:cstheme="minorHAnsi"/>
              </w:rPr>
              <w:t>for</w:t>
            </w:r>
            <w:r w:rsidRPr="00865626">
              <w:rPr>
                <w:rFonts w:cstheme="minorHAnsi"/>
                <w:spacing w:val="8"/>
              </w:rPr>
              <w:t xml:space="preserve"> </w:t>
            </w:r>
            <w:r w:rsidRPr="00865626">
              <w:rPr>
                <w:rFonts w:cstheme="minorHAnsi"/>
              </w:rPr>
              <w:t>di</w:t>
            </w:r>
            <w:r w:rsidRPr="00865626">
              <w:rPr>
                <w:rFonts w:cstheme="minorHAnsi"/>
                <w:spacing w:val="-4"/>
              </w:rPr>
              <w:t>f</w:t>
            </w:r>
            <w:r w:rsidRPr="00865626">
              <w:rPr>
                <w:rFonts w:cstheme="minorHAnsi"/>
              </w:rPr>
              <w:t>fusion</w:t>
            </w:r>
            <w:r w:rsidRPr="00865626">
              <w:rPr>
                <w:rFonts w:cstheme="minorHAnsi"/>
                <w:spacing w:val="17"/>
              </w:rPr>
              <w:t xml:space="preserve"> </w:t>
            </w:r>
            <w:r w:rsidRPr="00865626">
              <w:rPr>
                <w:rFonts w:cstheme="minorHAnsi"/>
              </w:rPr>
              <w:t>(short</w:t>
            </w:r>
            <w:r w:rsidRPr="00865626">
              <w:rPr>
                <w:rFonts w:cstheme="minorHAnsi"/>
                <w:spacing w:val="-6"/>
              </w:rPr>
              <w:t xml:space="preserve"> </w:t>
            </w:r>
            <w:r w:rsidRPr="00865626">
              <w:rPr>
                <w:rFonts w:cstheme="minorHAnsi"/>
                <w:w w:val="105"/>
              </w:rPr>
              <w:t>di</w:t>
            </w:r>
            <w:r w:rsidRPr="00865626">
              <w:rPr>
                <w:rFonts w:cstheme="minorHAnsi"/>
                <w:spacing w:val="-4"/>
                <w:w w:val="105"/>
              </w:rPr>
              <w:t>f</w:t>
            </w:r>
            <w:r w:rsidRPr="00865626">
              <w:rPr>
                <w:rFonts w:cstheme="minorHAnsi"/>
                <w:w w:val="101"/>
              </w:rPr>
              <w:t xml:space="preserve">fusion </w:t>
            </w:r>
            <w:r w:rsidRPr="00865626">
              <w:rPr>
                <w:rFonts w:cstheme="minorHAnsi"/>
              </w:rPr>
              <w:t>pathway)</w:t>
            </w:r>
          </w:p>
          <w:p w:rsidR="003E5FCB" w:rsidRPr="00865626" w:rsidRDefault="003E5FCB" w:rsidP="003E5FCB">
            <w:pPr>
              <w:widowControl w:val="0"/>
              <w:autoSpaceDE w:val="0"/>
              <w:autoSpaceDN w:val="0"/>
              <w:adjustRightInd w:val="0"/>
              <w:spacing w:before="57"/>
              <w:ind w:left="107" w:right="-20"/>
              <w:rPr>
                <w:rFonts w:cstheme="minorHAnsi"/>
              </w:rPr>
            </w:pPr>
            <w:r w:rsidRPr="00865626">
              <w:rPr>
                <w:rFonts w:cstheme="minorHAnsi"/>
                <w:w w:val="142"/>
              </w:rPr>
              <w:t>•</w:t>
            </w:r>
            <w:r w:rsidRPr="00865626">
              <w:rPr>
                <w:rFonts w:cstheme="minorHAnsi"/>
                <w:spacing w:val="87"/>
                <w:w w:val="142"/>
              </w:rPr>
              <w:t xml:space="preserve"> </w:t>
            </w:r>
            <w:r w:rsidRPr="00865626">
              <w:rPr>
                <w:rFonts w:cstheme="minorHAnsi"/>
              </w:rPr>
              <w:t>lots</w:t>
            </w:r>
            <w:r w:rsidRPr="00865626">
              <w:rPr>
                <w:rFonts w:cstheme="minorHAnsi"/>
                <w:spacing w:val="10"/>
              </w:rPr>
              <w:t xml:space="preserve"> </w:t>
            </w:r>
            <w:r w:rsidRPr="00865626">
              <w:rPr>
                <w:rFonts w:cstheme="minorHAnsi"/>
              </w:rPr>
              <w:t>of</w:t>
            </w:r>
            <w:r w:rsidRPr="00865626">
              <w:rPr>
                <w:rFonts w:cstheme="minorHAnsi"/>
                <w:spacing w:val="7"/>
              </w:rPr>
              <w:t xml:space="preserve"> </w:t>
            </w:r>
            <w:r w:rsidRPr="00865626">
              <w:rPr>
                <w:rFonts w:cstheme="minorHAnsi"/>
              </w:rPr>
              <w:t>capillaries</w:t>
            </w:r>
          </w:p>
          <w:p w:rsidR="003E5FCB" w:rsidRPr="00865626" w:rsidRDefault="003E5FCB" w:rsidP="003E5FCB">
            <w:pPr>
              <w:widowControl w:val="0"/>
              <w:autoSpaceDE w:val="0"/>
              <w:autoSpaceDN w:val="0"/>
              <w:adjustRightInd w:val="0"/>
              <w:spacing w:before="64"/>
              <w:ind w:left="107" w:right="-20"/>
              <w:rPr>
                <w:rFonts w:cstheme="minorHAnsi"/>
              </w:rPr>
            </w:pPr>
            <w:r w:rsidRPr="00865626">
              <w:rPr>
                <w:rFonts w:cstheme="minorHAnsi"/>
                <w:w w:val="142"/>
              </w:rPr>
              <w:t>•</w:t>
            </w:r>
            <w:r w:rsidRPr="00865626">
              <w:rPr>
                <w:rFonts w:cstheme="minorHAnsi"/>
                <w:spacing w:val="87"/>
                <w:w w:val="142"/>
              </w:rPr>
              <w:t xml:space="preserve"> </w:t>
            </w:r>
            <w:r w:rsidRPr="00865626">
              <w:rPr>
                <w:rFonts w:cstheme="minorHAnsi"/>
              </w:rPr>
              <w:t>la</w:t>
            </w:r>
            <w:r w:rsidRPr="00865626">
              <w:rPr>
                <w:rFonts w:cstheme="minorHAnsi"/>
                <w:spacing w:val="-6"/>
              </w:rPr>
              <w:t>r</w:t>
            </w:r>
            <w:r w:rsidRPr="00865626">
              <w:rPr>
                <w:rFonts w:cstheme="minorHAnsi"/>
              </w:rPr>
              <w:t>ge</w:t>
            </w:r>
            <w:r w:rsidRPr="00865626">
              <w:rPr>
                <w:rFonts w:cstheme="minorHAnsi"/>
                <w:spacing w:val="-7"/>
              </w:rPr>
              <w:t xml:space="preserve"> </w:t>
            </w:r>
            <w:r w:rsidRPr="00865626">
              <w:rPr>
                <w:rFonts w:cstheme="minorHAnsi"/>
              </w:rPr>
              <w:t>blood</w:t>
            </w:r>
            <w:r w:rsidRPr="00865626">
              <w:rPr>
                <w:rFonts w:cstheme="minorHAnsi"/>
                <w:spacing w:val="22"/>
              </w:rPr>
              <w:t xml:space="preserve"> </w:t>
            </w:r>
            <w:r w:rsidRPr="00865626">
              <w:rPr>
                <w:rFonts w:cstheme="minorHAnsi"/>
                <w:w w:val="102"/>
              </w:rPr>
              <w:t>supply</w:t>
            </w:r>
          </w:p>
          <w:p w:rsidR="003E5FCB" w:rsidRPr="00865626" w:rsidRDefault="003E5FCB" w:rsidP="003E5FCB">
            <w:pPr>
              <w:widowControl w:val="0"/>
              <w:autoSpaceDE w:val="0"/>
              <w:autoSpaceDN w:val="0"/>
              <w:adjustRightInd w:val="0"/>
              <w:spacing w:before="64" w:line="246" w:lineRule="auto"/>
              <w:ind w:left="391" w:right="277" w:hanging="283"/>
              <w:rPr>
                <w:rFonts w:cstheme="minorHAnsi"/>
              </w:rPr>
            </w:pPr>
            <w:r w:rsidRPr="00865626">
              <w:rPr>
                <w:rFonts w:cstheme="minorHAnsi"/>
                <w:w w:val="142"/>
              </w:rPr>
              <w:t>•</w:t>
            </w:r>
            <w:r w:rsidRPr="00865626">
              <w:rPr>
                <w:rFonts w:cstheme="minorHAnsi"/>
                <w:spacing w:val="87"/>
                <w:w w:val="142"/>
              </w:rPr>
              <w:t xml:space="preserve"> </w:t>
            </w:r>
            <w:r w:rsidRPr="00865626">
              <w:rPr>
                <w:rFonts w:cstheme="minorHAnsi"/>
              </w:rPr>
              <w:t>movement</w:t>
            </w:r>
            <w:r w:rsidRPr="00865626">
              <w:rPr>
                <w:rFonts w:cstheme="minorHAnsi"/>
                <w:spacing w:val="10"/>
              </w:rPr>
              <w:t xml:space="preserve"> </w:t>
            </w:r>
            <w:r w:rsidRPr="00865626">
              <w:rPr>
                <w:rFonts w:cstheme="minorHAnsi"/>
              </w:rPr>
              <w:t>of</w:t>
            </w:r>
            <w:r w:rsidRPr="00865626">
              <w:rPr>
                <w:rFonts w:cstheme="minorHAnsi"/>
                <w:spacing w:val="7"/>
              </w:rPr>
              <w:t xml:space="preserve"> </w:t>
            </w:r>
            <w:r w:rsidRPr="00865626">
              <w:rPr>
                <w:rFonts w:cstheme="minorHAnsi"/>
              </w:rPr>
              <w:t>gas</w:t>
            </w:r>
            <w:r w:rsidRPr="00865626">
              <w:rPr>
                <w:rFonts w:cstheme="minorHAnsi"/>
                <w:spacing w:val="-4"/>
              </w:rPr>
              <w:t xml:space="preserve"> </w:t>
            </w:r>
            <w:r w:rsidRPr="00865626">
              <w:rPr>
                <w:rFonts w:cstheme="minorHAnsi"/>
              </w:rPr>
              <w:t>f</w:t>
            </w:r>
            <w:r w:rsidRPr="00865626">
              <w:rPr>
                <w:rFonts w:cstheme="minorHAnsi"/>
                <w:spacing w:val="-4"/>
              </w:rPr>
              <w:t>r</w:t>
            </w:r>
            <w:r w:rsidRPr="00865626">
              <w:rPr>
                <w:rFonts w:cstheme="minorHAnsi"/>
              </w:rPr>
              <w:t>om</w:t>
            </w:r>
            <w:r w:rsidRPr="00865626">
              <w:rPr>
                <w:rFonts w:cstheme="minorHAnsi"/>
                <w:spacing w:val="9"/>
              </w:rPr>
              <w:t xml:space="preserve"> </w:t>
            </w:r>
            <w:r w:rsidRPr="00865626">
              <w:rPr>
                <w:rFonts w:cstheme="minorHAnsi"/>
              </w:rPr>
              <w:t>high concentration</w:t>
            </w:r>
            <w:r w:rsidRPr="00865626">
              <w:rPr>
                <w:rFonts w:cstheme="minorHAnsi"/>
                <w:spacing w:val="26"/>
              </w:rPr>
              <w:t xml:space="preserve"> </w:t>
            </w:r>
            <w:r w:rsidRPr="00865626">
              <w:rPr>
                <w:rFonts w:cstheme="minorHAnsi"/>
                <w:w w:val="106"/>
              </w:rPr>
              <w:t xml:space="preserve">to </w:t>
            </w:r>
            <w:r w:rsidRPr="00865626">
              <w:rPr>
                <w:rFonts w:cstheme="minorHAnsi"/>
              </w:rPr>
              <w:t>low</w:t>
            </w:r>
            <w:r w:rsidRPr="00865626">
              <w:rPr>
                <w:rFonts w:cstheme="minorHAnsi"/>
                <w:spacing w:val="10"/>
              </w:rPr>
              <w:t xml:space="preserve"> </w:t>
            </w:r>
            <w:r w:rsidRPr="00865626">
              <w:rPr>
                <w:rFonts w:cstheme="minorHAnsi"/>
                <w:w w:val="102"/>
              </w:rPr>
              <w:t>concentration.</w:t>
            </w:r>
          </w:p>
          <w:p w:rsidR="003E5FCB" w:rsidRPr="00865626" w:rsidRDefault="003E5FCB" w:rsidP="003E5FCB">
            <w:pPr>
              <w:widowControl w:val="0"/>
              <w:autoSpaceDE w:val="0"/>
              <w:autoSpaceDN w:val="0"/>
              <w:adjustRightInd w:val="0"/>
              <w:spacing w:line="170" w:lineRule="exact"/>
              <w:rPr>
                <w:rFonts w:cstheme="minorHAnsi"/>
              </w:rPr>
            </w:pP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cstheme="minorHAnsi"/>
              </w:rPr>
              <w:t>Oxygen</w:t>
            </w:r>
            <w:r w:rsidRPr="00865626">
              <w:rPr>
                <w:rFonts w:cstheme="minorHAnsi"/>
                <w:spacing w:val="-8"/>
              </w:rPr>
              <w:t xml:space="preserve"> </w:t>
            </w:r>
            <w:r w:rsidRPr="00865626">
              <w:rPr>
                <w:rFonts w:cstheme="minorHAnsi"/>
              </w:rPr>
              <w:t>combines</w:t>
            </w:r>
            <w:r w:rsidRPr="00865626">
              <w:rPr>
                <w:rFonts w:cstheme="minorHAnsi"/>
                <w:spacing w:val="19"/>
              </w:rPr>
              <w:t xml:space="preserve"> </w:t>
            </w:r>
            <w:r w:rsidRPr="00865626">
              <w:rPr>
                <w:rFonts w:cstheme="minorHAnsi"/>
              </w:rPr>
              <w:t>with</w:t>
            </w:r>
            <w:r w:rsidRPr="00865626">
              <w:rPr>
                <w:rFonts w:cstheme="minorHAnsi"/>
                <w:spacing w:val="16"/>
              </w:rPr>
              <w:t xml:space="preserve"> </w:t>
            </w:r>
            <w:r w:rsidRPr="00865626">
              <w:rPr>
                <w:rFonts w:cstheme="minorHAnsi"/>
              </w:rPr>
              <w:t>haemoglobin</w:t>
            </w:r>
            <w:r w:rsidRPr="00865626">
              <w:rPr>
                <w:rFonts w:cstheme="minorHAnsi"/>
                <w:spacing w:val="13"/>
              </w:rPr>
              <w:t xml:space="preserve"> </w:t>
            </w:r>
            <w:r w:rsidRPr="00865626">
              <w:rPr>
                <w:rFonts w:cstheme="minorHAnsi"/>
              </w:rPr>
              <w:t>in the</w:t>
            </w:r>
            <w:r w:rsidRPr="00865626">
              <w:rPr>
                <w:rFonts w:cstheme="minorHAnsi"/>
                <w:spacing w:val="3"/>
              </w:rPr>
              <w:t xml:space="preserve"> </w:t>
            </w:r>
            <w:r w:rsidRPr="00865626">
              <w:rPr>
                <w:rFonts w:cstheme="minorHAnsi"/>
                <w:spacing w:val="-4"/>
              </w:rPr>
              <w:t>r</w:t>
            </w:r>
            <w:r w:rsidRPr="00865626">
              <w:rPr>
                <w:rFonts w:cstheme="minorHAnsi"/>
                <w:w w:val="101"/>
              </w:rPr>
              <w:t xml:space="preserve">ed </w:t>
            </w:r>
            <w:r w:rsidRPr="00865626">
              <w:rPr>
                <w:rFonts w:cstheme="minorHAnsi"/>
              </w:rPr>
              <w:t>blood</w:t>
            </w:r>
            <w:r w:rsidRPr="00865626">
              <w:rPr>
                <w:rFonts w:cstheme="minorHAnsi"/>
                <w:spacing w:val="22"/>
              </w:rPr>
              <w:t xml:space="preserve"> </w:t>
            </w:r>
            <w:r w:rsidRPr="00865626">
              <w:rPr>
                <w:rFonts w:cstheme="minorHAnsi"/>
              </w:rPr>
              <w:t>cells to</w:t>
            </w:r>
            <w:r w:rsidRPr="00865626">
              <w:rPr>
                <w:rFonts w:cstheme="minorHAnsi"/>
                <w:spacing w:val="11"/>
              </w:rPr>
              <w:t xml:space="preserve"> </w:t>
            </w:r>
            <w:r w:rsidRPr="00865626">
              <w:rPr>
                <w:rFonts w:cstheme="minorHAnsi"/>
              </w:rPr>
              <w:t>form</w:t>
            </w:r>
            <w:r w:rsidRPr="00865626">
              <w:rPr>
                <w:rFonts w:cstheme="minorHAnsi"/>
                <w:spacing w:val="9"/>
              </w:rPr>
              <w:t xml:space="preserve"> </w:t>
            </w:r>
            <w:r w:rsidRPr="00865626">
              <w:rPr>
                <w:rFonts w:cstheme="minorHAnsi"/>
              </w:rPr>
              <w:t>oxyhaemoglobin.</w:t>
            </w:r>
            <w:r w:rsidRPr="00865626">
              <w:rPr>
                <w:rFonts w:cstheme="minorHAnsi"/>
                <w:spacing w:val="17"/>
              </w:rPr>
              <w:t xml:space="preserve"> </w:t>
            </w:r>
            <w:r w:rsidRPr="00865626">
              <w:rPr>
                <w:rFonts w:cstheme="minorHAnsi"/>
                <w:w w:val="101"/>
              </w:rPr>
              <w:t xml:space="preserve">Students </w:t>
            </w:r>
            <w:r w:rsidRPr="00865626">
              <w:rPr>
                <w:rFonts w:cstheme="minorHAnsi"/>
              </w:rPr>
              <w:t>should</w:t>
            </w:r>
            <w:r w:rsidRPr="00865626">
              <w:rPr>
                <w:rFonts w:cstheme="minorHAnsi"/>
                <w:spacing w:val="6"/>
              </w:rPr>
              <w:t xml:space="preserve"> </w:t>
            </w:r>
            <w:r w:rsidRPr="00865626">
              <w:rPr>
                <w:rFonts w:cstheme="minorHAnsi"/>
              </w:rPr>
              <w:t>also</w:t>
            </w:r>
            <w:r w:rsidRPr="00865626">
              <w:rPr>
                <w:rFonts w:cstheme="minorHAnsi"/>
                <w:spacing w:val="-4"/>
              </w:rPr>
              <w:t xml:space="preserve"> </w:t>
            </w:r>
            <w:r w:rsidRPr="00865626">
              <w:rPr>
                <w:rFonts w:cstheme="minorHAnsi"/>
              </w:rPr>
              <w:t>know</w:t>
            </w:r>
            <w:r w:rsidRPr="00865626">
              <w:rPr>
                <w:rFonts w:cstheme="minorHAnsi"/>
                <w:spacing w:val="15"/>
              </w:rPr>
              <w:t xml:space="preserve"> </w:t>
            </w:r>
            <w:r w:rsidRPr="00865626">
              <w:rPr>
                <w:rFonts w:cstheme="minorHAnsi"/>
              </w:rPr>
              <w:t>that</w:t>
            </w:r>
            <w:r w:rsidRPr="00865626">
              <w:rPr>
                <w:rFonts w:cstheme="minorHAnsi"/>
                <w:spacing w:val="11"/>
              </w:rPr>
              <w:t xml:space="preserve"> </w:t>
            </w:r>
            <w:r w:rsidRPr="00865626">
              <w:rPr>
                <w:rFonts w:cstheme="minorHAnsi"/>
              </w:rPr>
              <w:t>haemoglobin</w:t>
            </w:r>
            <w:r w:rsidRPr="00865626">
              <w:rPr>
                <w:rFonts w:cstheme="minorHAnsi"/>
                <w:spacing w:val="13"/>
              </w:rPr>
              <w:t xml:space="preserve"> </w:t>
            </w:r>
            <w:r w:rsidRPr="00865626">
              <w:rPr>
                <w:rFonts w:cstheme="minorHAnsi"/>
              </w:rPr>
              <w:t>can</w:t>
            </w:r>
            <w:r w:rsidRPr="00865626">
              <w:rPr>
                <w:rFonts w:cstheme="minorHAnsi"/>
                <w:spacing w:val="4"/>
              </w:rPr>
              <w:t xml:space="preserve"> </w:t>
            </w:r>
            <w:r w:rsidRPr="00865626">
              <w:rPr>
                <w:rFonts w:cstheme="minorHAnsi"/>
              </w:rPr>
              <w:t>carry carbon</w:t>
            </w:r>
            <w:r w:rsidRPr="00865626">
              <w:rPr>
                <w:rFonts w:cstheme="minorHAnsi"/>
                <w:spacing w:val="13"/>
              </w:rPr>
              <w:t xml:space="preserve"> </w:t>
            </w:r>
            <w:r w:rsidRPr="00865626">
              <w:rPr>
                <w:rFonts w:cstheme="minorHAnsi"/>
                <w:w w:val="102"/>
              </w:rPr>
              <w:t>dioxide.</w:t>
            </w:r>
          </w:p>
        </w:tc>
      </w:tr>
      <w:tr w:rsidR="003E5FCB" w:rsidRPr="00865626" w:rsidTr="00FC6916">
        <w:tc>
          <w:tcPr>
            <w:tcW w:w="2689" w:type="dxa"/>
          </w:tcPr>
          <w:p w:rsidR="003E5FCB" w:rsidRPr="00865626" w:rsidRDefault="003E5FCB" w:rsidP="003E5FCB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Blood Vessels</w:t>
            </w:r>
          </w:p>
        </w:tc>
        <w:tc>
          <w:tcPr>
            <w:tcW w:w="5601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Structure of arteries, capillaries and veins: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size/diameter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wall thickness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valves in veins.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How the structure of each blood vessel relates to the function: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carrying oxygenated/deoxygenated blood to/from the heart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gas exchange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blood pressure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redistribution of blood during exercise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(vasoconstriction and vasodilation).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Students should be taught the names of the arteries and the veins associated with blood entering and leaving the heart.</w:t>
            </w:r>
          </w:p>
        </w:tc>
      </w:tr>
      <w:tr w:rsidR="003E5FCB" w:rsidRPr="00865626" w:rsidTr="00FC6916">
        <w:tc>
          <w:tcPr>
            <w:tcW w:w="2689" w:type="dxa"/>
          </w:tcPr>
          <w:p w:rsidR="003E5FCB" w:rsidRPr="00865626" w:rsidRDefault="003E5FCB" w:rsidP="003E5FCB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Structure of the heart</w:t>
            </w:r>
          </w:p>
        </w:tc>
        <w:tc>
          <w:tcPr>
            <w:tcW w:w="5601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Structure of the heart: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atria (left and right atria)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ventricles (left and right ventricles).</w:t>
            </w:r>
          </w:p>
        </w:tc>
      </w:tr>
      <w:tr w:rsidR="003E5FCB" w:rsidRPr="00865626" w:rsidTr="00FC6916">
        <w:tc>
          <w:tcPr>
            <w:tcW w:w="2689" w:type="dxa"/>
          </w:tcPr>
          <w:p w:rsidR="003E5FCB" w:rsidRPr="00865626" w:rsidRDefault="003E5FCB" w:rsidP="003E5FCB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Cardiac output, stroke volume &amp; heart rate</w:t>
            </w:r>
          </w:p>
        </w:tc>
        <w:tc>
          <w:tcPr>
            <w:tcW w:w="5601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Cardiac output, stroke volume and heart rate, and the relationship between them.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Cardiac output (Q) = stroke volume x heart rate.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Students should be taught how to interpret heart rate graphs, including an anticipatory rise, and changes in intensity.</w:t>
            </w:r>
          </w:p>
        </w:tc>
      </w:tr>
      <w:tr w:rsidR="003E5FCB" w:rsidRPr="00865626" w:rsidTr="00FC6916">
        <w:tc>
          <w:tcPr>
            <w:tcW w:w="2689" w:type="dxa"/>
          </w:tcPr>
          <w:p w:rsidR="003E5FCB" w:rsidRPr="00865626" w:rsidRDefault="003E5FCB" w:rsidP="003E5FCB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 xml:space="preserve">Mechanics of breathing – the interaction of the intercostal muscles, ribs </w:t>
            </w:r>
            <w:r w:rsidRPr="00865626">
              <w:rPr>
                <w:rFonts w:cstheme="minorHAnsi"/>
              </w:rPr>
              <w:lastRenderedPageBreak/>
              <w:t>and diaphragm in breathing</w:t>
            </w:r>
          </w:p>
        </w:tc>
        <w:tc>
          <w:tcPr>
            <w:tcW w:w="5601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lastRenderedPageBreak/>
              <w:t>Inhaling (at rest) with reference to the roles of the: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intercostals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rib cage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diaphragm.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Exhaling (at rest) with reference to the roles of the: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intercostals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rib cage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diaphragm.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Lungs can expand more during exercise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(inspiration) due to the use of pectorals and sternocleidomastoid. During exercise (expiration), the rib cage is pulled down quicker to force air out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quicker due to use of the abdominal muscles.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Changes in air pressure cause the inhalation and exhalation.</w:t>
            </w:r>
          </w:p>
        </w:tc>
      </w:tr>
      <w:tr w:rsidR="003E5FCB" w:rsidRPr="00865626" w:rsidTr="00FC6916">
        <w:tc>
          <w:tcPr>
            <w:tcW w:w="2689" w:type="dxa"/>
          </w:tcPr>
          <w:p w:rsidR="003E5FCB" w:rsidRPr="00865626" w:rsidRDefault="003E5FCB" w:rsidP="003E5FCB">
            <w:pPr>
              <w:rPr>
                <w:rFonts w:eastAsiaTheme="minorHAnsi" w:cstheme="minorHAnsi"/>
                <w:b/>
                <w:i/>
              </w:rPr>
            </w:pPr>
            <w:r w:rsidRPr="00865626">
              <w:rPr>
                <w:rFonts w:eastAsiaTheme="minorHAnsi" w:cstheme="minorHAnsi"/>
                <w:b/>
                <w:i/>
              </w:rPr>
              <w:lastRenderedPageBreak/>
              <w:t>3.1.1.3</w:t>
            </w:r>
          </w:p>
        </w:tc>
        <w:tc>
          <w:tcPr>
            <w:tcW w:w="5601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/>
              </w:rPr>
            </w:pPr>
            <w:r w:rsidRPr="00865626">
              <w:rPr>
                <w:rFonts w:eastAsiaTheme="minorHAnsi" w:cstheme="minorHAnsi"/>
                <w:b/>
                <w:i/>
              </w:rPr>
              <w:t>Anaerobic and aerobic exercise</w:t>
            </w:r>
          </w:p>
        </w:tc>
      </w:tr>
      <w:tr w:rsidR="003E5FCB" w:rsidRPr="00865626" w:rsidTr="00FC6916">
        <w:tc>
          <w:tcPr>
            <w:tcW w:w="2689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Understanding the terms aerobic exercise (in the presence of oxygen) and anaerobic exercise (in the absence of enough oxygen)</w:t>
            </w:r>
          </w:p>
        </w:tc>
        <w:tc>
          <w:tcPr>
            <w:tcW w:w="5601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Definition of the terms: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aerobic exercise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anaerobic exercise.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 xml:space="preserve">Summary of aerobic exercise (glucose + oxygen </w:t>
            </w:r>
            <w:r w:rsidRPr="00865626">
              <w:rPr>
                <w:rFonts w:eastAsia="ArialUnicodeMS" w:cstheme="minorHAnsi"/>
              </w:rPr>
              <w:t xml:space="preserve">→ </w:t>
            </w:r>
            <w:r w:rsidRPr="00865626">
              <w:rPr>
                <w:rFonts w:eastAsiaTheme="minorHAnsi" w:cstheme="minorHAnsi"/>
              </w:rPr>
              <w:t>energy + carbon dioxide + water).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 xml:space="preserve">Summary of anaerobic exercise (glucose </w:t>
            </w:r>
            <w:r w:rsidRPr="00865626">
              <w:rPr>
                <w:rFonts w:eastAsia="ArialUnicodeMS" w:cstheme="minorHAnsi"/>
              </w:rPr>
              <w:t xml:space="preserve">→ </w:t>
            </w:r>
            <w:r w:rsidRPr="00865626">
              <w:rPr>
                <w:rFonts w:eastAsiaTheme="minorHAnsi" w:cstheme="minorHAnsi"/>
              </w:rPr>
              <w:t>energy + lactic acid).</w:t>
            </w:r>
          </w:p>
        </w:tc>
      </w:tr>
      <w:tr w:rsidR="003E5FCB" w:rsidRPr="00865626" w:rsidTr="00FC6916">
        <w:tc>
          <w:tcPr>
            <w:tcW w:w="2689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The use of aerobic and anaerobic exercise in practical examples of differing intensities</w:t>
            </w:r>
          </w:p>
        </w:tc>
        <w:tc>
          <w:tcPr>
            <w:tcW w:w="5601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Link practical examples of sporting situations to aerobic or anaerobic exercise.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Identification of the duration and/or intensity of a physical activity in order to identify and justify why it would be aerobic or anaerobic, eg marathon (aerobic), sprint (anaerobic).</w:t>
            </w:r>
          </w:p>
        </w:tc>
      </w:tr>
      <w:tr w:rsidR="003E5FCB" w:rsidRPr="00865626" w:rsidTr="00FC6916">
        <w:tc>
          <w:tcPr>
            <w:tcW w:w="2689" w:type="dxa"/>
          </w:tcPr>
          <w:p w:rsidR="003E5FCB" w:rsidRPr="00865626" w:rsidRDefault="003E5FCB" w:rsidP="003E5FCB">
            <w:pPr>
              <w:rPr>
                <w:rFonts w:eastAsiaTheme="minorHAnsi" w:cstheme="minorHAnsi"/>
                <w:b/>
                <w:i/>
              </w:rPr>
            </w:pPr>
            <w:r w:rsidRPr="00865626">
              <w:rPr>
                <w:rFonts w:eastAsiaTheme="minorHAnsi" w:cstheme="minorHAnsi"/>
                <w:b/>
                <w:i/>
              </w:rPr>
              <w:t>3.1.1.4</w:t>
            </w:r>
          </w:p>
        </w:tc>
        <w:tc>
          <w:tcPr>
            <w:tcW w:w="5601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/>
              </w:rPr>
            </w:pPr>
            <w:r w:rsidRPr="00865626">
              <w:rPr>
                <w:rFonts w:eastAsiaTheme="minorHAnsi" w:cstheme="minorHAnsi"/>
                <w:b/>
                <w:i/>
              </w:rPr>
              <w:t>The short and long term effects of exercise</w:t>
            </w:r>
          </w:p>
        </w:tc>
      </w:tr>
      <w:tr w:rsidR="003E5FCB" w:rsidRPr="00865626" w:rsidTr="00FC6916">
        <w:tc>
          <w:tcPr>
            <w:tcW w:w="2689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Immediate effects of exercise (during exercise)</w:t>
            </w:r>
          </w:p>
        </w:tc>
        <w:tc>
          <w:tcPr>
            <w:tcW w:w="5601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hot/sweaty/red skin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increase in depth and frequency of breathing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increased heart rate.</w:t>
            </w:r>
          </w:p>
        </w:tc>
      </w:tr>
      <w:tr w:rsidR="003E5FCB" w:rsidRPr="00865626" w:rsidTr="00FC6916">
        <w:tc>
          <w:tcPr>
            <w:tcW w:w="2689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Short term effects (24 to 36 hrs after)</w:t>
            </w:r>
          </w:p>
        </w:tc>
        <w:tc>
          <w:tcPr>
            <w:tcW w:w="5601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tiredness/fatigue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light headedness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nausea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aching/delayed onset of muscle soreness (DOMS)/cramp.</w:t>
            </w:r>
          </w:p>
        </w:tc>
      </w:tr>
      <w:tr w:rsidR="003E5FCB" w:rsidRPr="00865626" w:rsidTr="00FC6916">
        <w:tc>
          <w:tcPr>
            <w:tcW w:w="2689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Long term effects of exercise (months &amp; years of exercising)</w:t>
            </w:r>
          </w:p>
        </w:tc>
        <w:tc>
          <w:tcPr>
            <w:tcW w:w="5601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body shape may change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improvements in specific components of fitness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build muscle strength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improve muscular endurance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improve speed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improve suppleness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build cardio-vascular endurance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improve stamina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lastRenderedPageBreak/>
              <w:t>•• increase in the size of the heart (hypertrophy)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lower resting heart rate (bradycardia).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Students should be taught the components of fitness to understand the long term effects of exercise.</w:t>
            </w:r>
          </w:p>
        </w:tc>
      </w:tr>
      <w:tr w:rsidR="003E5FCB" w:rsidRPr="00865626" w:rsidTr="00FC6916">
        <w:tc>
          <w:tcPr>
            <w:tcW w:w="2689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28"/>
                <w:szCs w:val="28"/>
                <w:u w:val="single"/>
              </w:rPr>
            </w:pPr>
            <w:r w:rsidRPr="00865626">
              <w:rPr>
                <w:rFonts w:eastAsiaTheme="minorHAnsi" w:cstheme="minorHAnsi"/>
                <w:b/>
                <w:sz w:val="28"/>
                <w:szCs w:val="28"/>
                <w:u w:val="single"/>
              </w:rPr>
              <w:lastRenderedPageBreak/>
              <w:t xml:space="preserve">3.1.2 </w:t>
            </w:r>
          </w:p>
        </w:tc>
        <w:tc>
          <w:tcPr>
            <w:tcW w:w="5601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28"/>
                <w:szCs w:val="28"/>
                <w:u w:val="single"/>
              </w:rPr>
            </w:pPr>
            <w:r w:rsidRPr="00865626">
              <w:rPr>
                <w:rFonts w:eastAsiaTheme="minorHAnsi" w:cstheme="minorHAnsi"/>
                <w:b/>
                <w:sz w:val="28"/>
                <w:szCs w:val="28"/>
                <w:u w:val="single"/>
              </w:rPr>
              <w:t>Movement Analysis</w:t>
            </w:r>
          </w:p>
        </w:tc>
      </w:tr>
      <w:tr w:rsidR="003E5FCB" w:rsidRPr="00865626" w:rsidTr="00FC6916">
        <w:tc>
          <w:tcPr>
            <w:tcW w:w="2689" w:type="dxa"/>
          </w:tcPr>
          <w:p w:rsidR="003E5FCB" w:rsidRPr="00865626" w:rsidRDefault="003E5FCB" w:rsidP="003E5FCB">
            <w:pPr>
              <w:rPr>
                <w:rFonts w:eastAsiaTheme="minorHAnsi" w:cstheme="minorHAnsi"/>
                <w:b/>
                <w:i/>
              </w:rPr>
            </w:pPr>
            <w:r w:rsidRPr="00865626">
              <w:rPr>
                <w:rFonts w:eastAsiaTheme="minorHAnsi" w:cstheme="minorHAnsi"/>
                <w:b/>
                <w:i/>
              </w:rPr>
              <w:t>3.1.2.1</w:t>
            </w:r>
          </w:p>
        </w:tc>
        <w:tc>
          <w:tcPr>
            <w:tcW w:w="5601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/>
              </w:rPr>
            </w:pPr>
            <w:r w:rsidRPr="00865626">
              <w:rPr>
                <w:rFonts w:eastAsiaTheme="minorHAnsi" w:cstheme="minorHAnsi"/>
                <w:b/>
                <w:i/>
              </w:rPr>
              <w:t>Lever systems, examples of their use in activity and the mechanical advantage they provide in movement</w:t>
            </w:r>
          </w:p>
        </w:tc>
      </w:tr>
      <w:tr w:rsidR="003E5FCB" w:rsidRPr="00865626" w:rsidTr="00FC6916">
        <w:tc>
          <w:tcPr>
            <w:tcW w:w="2689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First, second and third class lever systems within sporting examples</w:t>
            </w:r>
          </w:p>
        </w:tc>
        <w:tc>
          <w:tcPr>
            <w:tcW w:w="5601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Identification of first, second and third class lever systems.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Basic drawings of the three classes of lever to illustrate the positioning of: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fulcrum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load (resistance)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effort.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Draw linear versions of a lever, showing the positioning of the fulcrum, load/resistance and effort.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Students do not need to be taught to draw anatomical body parts but must be able to link the correct lever to a sporting movement or action.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Interpretation of sporting movements or actions which involve flexion or extension of the elbow and/or knee, and plantar or dorsi-flexion at the ankle.</w:t>
            </w:r>
          </w:p>
        </w:tc>
      </w:tr>
      <w:tr w:rsidR="003E5FCB" w:rsidRPr="00865626" w:rsidTr="00FC6916">
        <w:tc>
          <w:tcPr>
            <w:tcW w:w="2689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Mechanical advantage – an understanding of mechanical advantage in relation to the three lever system</w:t>
            </w:r>
          </w:p>
        </w:tc>
        <w:tc>
          <w:tcPr>
            <w:tcW w:w="5601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Label the effort arm and load/resistance arm on the three classes of lever.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Mechanical advantage = effort arm ÷ weight (resistance) arm.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Labelling of the effort arm and resistance arm on lever drawings, and interpretation of the mechanical advantage of that lever.</w:t>
            </w:r>
          </w:p>
        </w:tc>
      </w:tr>
      <w:tr w:rsidR="003E5FCB" w:rsidRPr="00865626" w:rsidTr="00FC6916">
        <w:tc>
          <w:tcPr>
            <w:tcW w:w="2689" w:type="dxa"/>
          </w:tcPr>
          <w:p w:rsidR="003E5FCB" w:rsidRPr="00865626" w:rsidRDefault="003E5FCB" w:rsidP="003E5FCB">
            <w:pPr>
              <w:rPr>
                <w:rFonts w:eastAsiaTheme="minorHAnsi" w:cstheme="minorHAnsi"/>
                <w:b/>
                <w:i/>
              </w:rPr>
            </w:pPr>
            <w:r w:rsidRPr="00865626">
              <w:rPr>
                <w:rFonts w:eastAsiaTheme="minorHAnsi" w:cstheme="minorHAnsi"/>
                <w:b/>
                <w:i/>
              </w:rPr>
              <w:t>3.1.2.2</w:t>
            </w:r>
          </w:p>
        </w:tc>
        <w:tc>
          <w:tcPr>
            <w:tcW w:w="5601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/>
              </w:rPr>
            </w:pPr>
            <w:r w:rsidRPr="00865626">
              <w:rPr>
                <w:rFonts w:eastAsiaTheme="minorHAnsi" w:cstheme="minorHAnsi"/>
                <w:b/>
                <w:i/>
              </w:rPr>
              <w:t>Planes and axes of movement</w:t>
            </w:r>
          </w:p>
        </w:tc>
      </w:tr>
      <w:tr w:rsidR="003E5FCB" w:rsidRPr="00865626" w:rsidTr="00FC6916">
        <w:tc>
          <w:tcPr>
            <w:tcW w:w="2689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Identification of the relevant planes (frontal, transverse, sagittal) and axes (longitudinal, transverse, sagittal) of movement used whilst performing sporting actions</w:t>
            </w:r>
          </w:p>
        </w:tc>
        <w:tc>
          <w:tcPr>
            <w:tcW w:w="5601" w:type="dxa"/>
          </w:tcPr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Planes (frontal, transverse, sagittal) and axes (longitudinal, transverse, sagittal) should be related to sporting actions. Teaching of these planes/axes should include but not be limited to the following sporting actions: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front somersault/forward roll/running action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360° twist (ice skating spin)/discus thrower rotating in circle effort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cartwheel.</w:t>
            </w:r>
          </w:p>
          <w:p w:rsidR="003E5FCB" w:rsidRPr="00865626" w:rsidRDefault="003E5FCB" w:rsidP="003E5FCB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</w:tc>
      </w:tr>
    </w:tbl>
    <w:p w:rsidR="002B4AFB" w:rsidRPr="00865626" w:rsidRDefault="002B4AFB" w:rsidP="002B4AFB">
      <w:pPr>
        <w:rPr>
          <w:rFonts w:cstheme="minorHAnsi"/>
        </w:rPr>
      </w:pPr>
    </w:p>
    <w:p w:rsidR="003E5FCB" w:rsidRPr="00865626" w:rsidRDefault="003E5FCB" w:rsidP="002B4AFB">
      <w:pPr>
        <w:rPr>
          <w:rFonts w:cstheme="minorHAnsi"/>
          <w:b/>
          <w:u w:val="single"/>
        </w:rPr>
      </w:pPr>
    </w:p>
    <w:p w:rsidR="003E5FCB" w:rsidRPr="00865626" w:rsidRDefault="003E5FCB" w:rsidP="002B4AFB">
      <w:pPr>
        <w:rPr>
          <w:rFonts w:cstheme="minorHAnsi"/>
          <w:b/>
          <w:u w:val="single"/>
        </w:rPr>
      </w:pPr>
    </w:p>
    <w:p w:rsidR="002B4AFB" w:rsidRPr="00865626" w:rsidRDefault="003E5FCB" w:rsidP="002B4AFB">
      <w:pPr>
        <w:rPr>
          <w:rFonts w:cstheme="minorHAnsi"/>
          <w:b/>
          <w:sz w:val="28"/>
          <w:szCs w:val="28"/>
          <w:u w:val="single"/>
        </w:rPr>
      </w:pPr>
      <w:r w:rsidRPr="00865626">
        <w:rPr>
          <w:rFonts w:cstheme="minorHAnsi"/>
          <w:b/>
          <w:sz w:val="28"/>
          <w:szCs w:val="28"/>
          <w:u w:val="single"/>
        </w:rPr>
        <w:t xml:space="preserve">3.1.3 </w:t>
      </w:r>
      <w:r w:rsidR="007B7367" w:rsidRPr="00865626">
        <w:rPr>
          <w:rFonts w:cstheme="minorHAnsi"/>
          <w:b/>
          <w:sz w:val="28"/>
          <w:szCs w:val="28"/>
          <w:u w:val="single"/>
        </w:rPr>
        <w:t>Physical Training</w:t>
      </w:r>
    </w:p>
    <w:p w:rsidR="002B4AFB" w:rsidRPr="00865626" w:rsidRDefault="002B4AFB" w:rsidP="002B4A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1"/>
      </w:tblGrid>
      <w:tr w:rsidR="00BC4825" w:rsidRPr="00865626" w:rsidTr="004A7928">
        <w:tc>
          <w:tcPr>
            <w:tcW w:w="2689" w:type="dxa"/>
          </w:tcPr>
          <w:p w:rsidR="00BC4825" w:rsidRPr="00865626" w:rsidRDefault="00BC4825" w:rsidP="00BC4825">
            <w:pPr>
              <w:rPr>
                <w:rFonts w:eastAsiaTheme="minorHAnsi" w:cstheme="minorHAnsi"/>
                <w:b/>
                <w:i/>
              </w:rPr>
            </w:pPr>
            <w:r w:rsidRPr="00865626">
              <w:rPr>
                <w:rFonts w:eastAsiaTheme="minorHAnsi" w:cstheme="minorHAnsi"/>
                <w:b/>
                <w:i/>
              </w:rPr>
              <w:t>3.1.3.2</w:t>
            </w:r>
          </w:p>
        </w:tc>
        <w:tc>
          <w:tcPr>
            <w:tcW w:w="5601" w:type="dxa"/>
          </w:tcPr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/>
              </w:rPr>
            </w:pPr>
            <w:r w:rsidRPr="00865626">
              <w:rPr>
                <w:rFonts w:eastAsiaTheme="minorHAnsi" w:cstheme="minorHAnsi"/>
                <w:b/>
                <w:i/>
              </w:rPr>
              <w:t>The compenents of fitness, benefits for sport and how fitness is measured and improved</w:t>
            </w:r>
          </w:p>
        </w:tc>
      </w:tr>
      <w:tr w:rsidR="00BC4825" w:rsidRPr="00865626" w:rsidTr="004A7928">
        <w:tc>
          <w:tcPr>
            <w:tcW w:w="2689" w:type="dxa"/>
          </w:tcPr>
          <w:p w:rsidR="00BC4825" w:rsidRPr="00865626" w:rsidRDefault="00BC4825" w:rsidP="00BC4825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Demonstration of how data are collected for fitness testing</w:t>
            </w:r>
          </w:p>
        </w:tc>
        <w:tc>
          <w:tcPr>
            <w:tcW w:w="5601" w:type="dxa"/>
          </w:tcPr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Understanding of how test scores are measured/ recorded (eg in seconds, levels, centimetres, numbers). Definitions of the terms qualitative and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quantitative, in relation to the collection of fitness testing data. Understanding that the quantitative data collected during fitness testing can be compared to national averages.</w:t>
            </w:r>
          </w:p>
        </w:tc>
      </w:tr>
      <w:tr w:rsidR="00BC4825" w:rsidRPr="00865626" w:rsidTr="004A7928">
        <w:tc>
          <w:tcPr>
            <w:tcW w:w="2689" w:type="dxa"/>
          </w:tcPr>
          <w:p w:rsidR="00BC4825" w:rsidRPr="00865626" w:rsidRDefault="00BC4825" w:rsidP="00BC4825">
            <w:pPr>
              <w:rPr>
                <w:rFonts w:eastAsiaTheme="minorHAnsi" w:cstheme="minorHAnsi"/>
                <w:b/>
                <w:i/>
              </w:rPr>
            </w:pPr>
            <w:r w:rsidRPr="00865626">
              <w:rPr>
                <w:rFonts w:eastAsiaTheme="minorHAnsi" w:cstheme="minorHAnsi"/>
                <w:b/>
                <w:i/>
              </w:rPr>
              <w:t>3.1.3.3</w:t>
            </w:r>
          </w:p>
        </w:tc>
        <w:tc>
          <w:tcPr>
            <w:tcW w:w="5601" w:type="dxa"/>
          </w:tcPr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/>
              </w:rPr>
            </w:pPr>
            <w:r w:rsidRPr="00865626">
              <w:rPr>
                <w:rFonts w:eastAsiaTheme="minorHAnsi" w:cstheme="minorHAnsi"/>
                <w:b/>
                <w:i/>
              </w:rPr>
              <w:t>Principles of training and their application to personal exercise/training programmes</w:t>
            </w:r>
          </w:p>
        </w:tc>
      </w:tr>
      <w:tr w:rsidR="00BC4825" w:rsidRPr="00865626" w:rsidTr="004A7928">
        <w:tc>
          <w:tcPr>
            <w:tcW w:w="2689" w:type="dxa"/>
          </w:tcPr>
          <w:p w:rsidR="00BC4825" w:rsidRPr="00865626" w:rsidRDefault="00BC4825" w:rsidP="00BC4825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POT &amp; Overload</w:t>
            </w:r>
          </w:p>
        </w:tc>
        <w:tc>
          <w:tcPr>
            <w:tcW w:w="5601" w:type="dxa"/>
          </w:tcPr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Key principles of training. SPORT to include: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specificity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progressive overload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reversibility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tedium.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Key principles of overload. FITT to include: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frequency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intensity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time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type.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Students should be taught the terms and what they mean.</w:t>
            </w:r>
          </w:p>
        </w:tc>
      </w:tr>
      <w:tr w:rsidR="00BC4825" w:rsidRPr="00865626" w:rsidTr="004A7928">
        <w:tc>
          <w:tcPr>
            <w:tcW w:w="2689" w:type="dxa"/>
          </w:tcPr>
          <w:p w:rsidR="00BC4825" w:rsidRPr="00865626" w:rsidRDefault="00BC4825" w:rsidP="00BC4825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Application of POT</w:t>
            </w:r>
          </w:p>
        </w:tc>
        <w:tc>
          <w:tcPr>
            <w:tcW w:w="5601" w:type="dxa"/>
          </w:tcPr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How the principles of training can be applied to bring about improvements in fitness.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Application of the principles to sporting</w:t>
            </w:r>
          </w:p>
          <w:p w:rsidR="00BC4825" w:rsidRPr="00865626" w:rsidRDefault="00BC4825" w:rsidP="00BC4825">
            <w:pPr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examples.</w:t>
            </w:r>
          </w:p>
        </w:tc>
      </w:tr>
      <w:tr w:rsidR="00BC4825" w:rsidRPr="00865626" w:rsidTr="004A7928">
        <w:tc>
          <w:tcPr>
            <w:tcW w:w="2689" w:type="dxa"/>
          </w:tcPr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Identification of the advantages and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disadvantages (the effects on the body) of training types linked to specific aims</w:t>
            </w:r>
          </w:p>
        </w:tc>
        <w:tc>
          <w:tcPr>
            <w:tcW w:w="5601" w:type="dxa"/>
          </w:tcPr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The advantages and disadvantages (the effects on the body) of each type of training method stated above.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Students should be taught to select and evaluate appropriate training methods for various (aerobic and anaerobic) fitness needs and make links to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sporting activity, eg continuous training is fully appropriate to marathon runners.</w:t>
            </w:r>
          </w:p>
        </w:tc>
      </w:tr>
      <w:tr w:rsidR="00BC4825" w:rsidRPr="00865626" w:rsidTr="004A7928">
        <w:tc>
          <w:tcPr>
            <w:tcW w:w="2689" w:type="dxa"/>
          </w:tcPr>
          <w:p w:rsidR="00BC4825" w:rsidRPr="00865626" w:rsidRDefault="00BC4825" w:rsidP="00BC4825">
            <w:pPr>
              <w:rPr>
                <w:rFonts w:eastAsiaTheme="minorHAnsi" w:cstheme="minorHAnsi"/>
                <w:b/>
                <w:i/>
              </w:rPr>
            </w:pPr>
            <w:r w:rsidRPr="00865626">
              <w:rPr>
                <w:rFonts w:eastAsiaTheme="minorHAnsi" w:cstheme="minorHAnsi"/>
                <w:b/>
                <w:i/>
              </w:rPr>
              <w:t>3.1.3.4</w:t>
            </w:r>
          </w:p>
        </w:tc>
        <w:tc>
          <w:tcPr>
            <w:tcW w:w="5601" w:type="dxa"/>
          </w:tcPr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/>
              </w:rPr>
            </w:pPr>
            <w:r w:rsidRPr="00865626">
              <w:rPr>
                <w:rFonts w:eastAsiaTheme="minorHAnsi" w:cstheme="minorHAnsi"/>
                <w:b/>
                <w:i/>
              </w:rPr>
              <w:t>How to optimise training and prevent injury</w:t>
            </w:r>
          </w:p>
        </w:tc>
      </w:tr>
      <w:tr w:rsidR="00BC4825" w:rsidRPr="00865626" w:rsidTr="004A7928">
        <w:tc>
          <w:tcPr>
            <w:tcW w:w="2689" w:type="dxa"/>
          </w:tcPr>
          <w:p w:rsidR="00BC4825" w:rsidRPr="00865626" w:rsidRDefault="00BC4825" w:rsidP="00BC4825">
            <w:pPr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Considerations to prevent injury</w:t>
            </w:r>
          </w:p>
        </w:tc>
        <w:tc>
          <w:tcPr>
            <w:tcW w:w="5601" w:type="dxa"/>
          </w:tcPr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 xml:space="preserve">The training type/intensity should match the training purpose (eg aerobic or anaerobic). 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lastRenderedPageBreak/>
              <w:t>Where applicable, the following factors should be taken into account in order to prevent injury: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a warm up should be completed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over training should be avoided, eg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appropriate weight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appropriate clothing and footwear should be worn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taping/bracing should be used as necessary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hydration should be maintained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stretches should not be overstretched or bounce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technique used should be correct, eg lifting technique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•• appropriate rest in between sessions to allow for recovery.</w:t>
            </w:r>
          </w:p>
        </w:tc>
      </w:tr>
      <w:tr w:rsidR="00BC4825" w:rsidRPr="00865626" w:rsidTr="004A7928">
        <w:tc>
          <w:tcPr>
            <w:tcW w:w="2689" w:type="dxa"/>
          </w:tcPr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lastRenderedPageBreak/>
              <w:t>Specific training techniques – high altitude training as a form of aerobic training</w:t>
            </w:r>
          </w:p>
        </w:tc>
        <w:tc>
          <w:tcPr>
            <w:tcW w:w="5601" w:type="dxa"/>
          </w:tcPr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How high altitude training is carried out: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train at high altitude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there is less oxygen in the air and oxygen carrying capacity is reduced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the body compensates by making more red blood cells to carry oxygen.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Students should be taught to evaluate the benefits and the limitations of altitude training for different sports performers.</w:t>
            </w: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BC4825" w:rsidRPr="00865626" w:rsidRDefault="00BC4825" w:rsidP="00BC482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Students do not need to be taught how to calculate intensities for altitude training.</w:t>
            </w:r>
          </w:p>
        </w:tc>
      </w:tr>
      <w:tr w:rsidR="0004552E" w:rsidRPr="00865626" w:rsidTr="004A7928">
        <w:tc>
          <w:tcPr>
            <w:tcW w:w="2689" w:type="dxa"/>
          </w:tcPr>
          <w:p w:rsidR="0004552E" w:rsidRPr="00865626" w:rsidRDefault="0004552E" w:rsidP="0004552E">
            <w:pPr>
              <w:rPr>
                <w:rFonts w:eastAsiaTheme="minorHAnsi" w:cstheme="minorHAnsi"/>
                <w:b/>
                <w:i/>
              </w:rPr>
            </w:pPr>
            <w:r w:rsidRPr="00865626">
              <w:rPr>
                <w:rFonts w:eastAsiaTheme="minorHAnsi" w:cstheme="minorHAnsi"/>
                <w:b/>
                <w:i/>
              </w:rPr>
              <w:t>3.1.3.5</w:t>
            </w:r>
          </w:p>
        </w:tc>
        <w:tc>
          <w:tcPr>
            <w:tcW w:w="5601" w:type="dxa"/>
          </w:tcPr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i/>
              </w:rPr>
            </w:pPr>
            <w:r w:rsidRPr="00865626">
              <w:rPr>
                <w:rFonts w:eastAsiaTheme="minorHAnsi" w:cstheme="minorHAnsi"/>
                <w:b/>
                <w:i/>
              </w:rPr>
              <w:t>Effective use of warm up and cool down</w:t>
            </w:r>
          </w:p>
        </w:tc>
      </w:tr>
      <w:tr w:rsidR="0004552E" w:rsidRPr="00865626" w:rsidTr="004A7928">
        <w:tc>
          <w:tcPr>
            <w:tcW w:w="2689" w:type="dxa"/>
          </w:tcPr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Warming up and cooling down</w:t>
            </w:r>
          </w:p>
        </w:tc>
        <w:tc>
          <w:tcPr>
            <w:tcW w:w="5601" w:type="dxa"/>
          </w:tcPr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The constituent parts of warming up and cooling down.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Warming up should include: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gradual pulse raising activity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stretching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skill based practices/familiarisation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mental preparation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increase amount of oxygen to the working muscles.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Cooling down should include: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maintain elevated breathing and heart rate, eg walk, jog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gradual reduction in intensity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stretching.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Students should be taught to understand and justify appropriate elements of a warm up and a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cool down for different sporting activities.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The benefits of warming up: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lastRenderedPageBreak/>
              <w:t>•• effect on body temperature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range of movement increased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gradual increase of effort to full pace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psychological preparation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practice of movement skills through the whole range of movement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injury prevention.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The benefits of cooling down: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allowing the body to recover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the removal of lactic acid/CO2/waste products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prevent (delayed onset of) muscle soreness/DOMS.</w:t>
            </w:r>
          </w:p>
        </w:tc>
      </w:tr>
    </w:tbl>
    <w:p w:rsidR="002B4AFB" w:rsidRPr="00865626" w:rsidRDefault="002B4AFB" w:rsidP="002B4AFB">
      <w:pPr>
        <w:rPr>
          <w:rFonts w:cstheme="minorHAnsi"/>
        </w:rPr>
      </w:pPr>
    </w:p>
    <w:p w:rsidR="0004552E" w:rsidRPr="00865626" w:rsidRDefault="0004552E" w:rsidP="002B4AFB">
      <w:pPr>
        <w:rPr>
          <w:rFonts w:cstheme="minorHAnsi"/>
        </w:rPr>
      </w:pPr>
    </w:p>
    <w:p w:rsidR="0004552E" w:rsidRPr="00865626" w:rsidRDefault="0004552E" w:rsidP="0004552E">
      <w:pPr>
        <w:rPr>
          <w:rFonts w:cstheme="minorHAnsi"/>
          <w:b/>
          <w:sz w:val="28"/>
          <w:szCs w:val="28"/>
          <w:u w:val="single"/>
        </w:rPr>
      </w:pPr>
      <w:r w:rsidRPr="00865626">
        <w:rPr>
          <w:rFonts w:cstheme="minorHAnsi"/>
          <w:b/>
          <w:sz w:val="28"/>
          <w:szCs w:val="28"/>
          <w:u w:val="single"/>
        </w:rPr>
        <w:t>3.1.4 Use of data</w:t>
      </w:r>
    </w:p>
    <w:p w:rsidR="0004552E" w:rsidRPr="00865626" w:rsidRDefault="0004552E" w:rsidP="0004552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1"/>
      </w:tblGrid>
      <w:tr w:rsidR="0004552E" w:rsidRPr="00865626" w:rsidTr="00473C66">
        <w:tc>
          <w:tcPr>
            <w:tcW w:w="2689" w:type="dxa"/>
          </w:tcPr>
          <w:p w:rsidR="0004552E" w:rsidRPr="00865626" w:rsidRDefault="0004552E" w:rsidP="00473C66">
            <w:pPr>
              <w:rPr>
                <w:rFonts w:cstheme="minorHAnsi"/>
                <w:b/>
                <w:i/>
              </w:rPr>
            </w:pPr>
            <w:r w:rsidRPr="00865626">
              <w:rPr>
                <w:rFonts w:cstheme="minorHAnsi"/>
                <w:b/>
                <w:i/>
              </w:rPr>
              <w:t>3.1.4.1</w:t>
            </w:r>
          </w:p>
        </w:tc>
        <w:tc>
          <w:tcPr>
            <w:tcW w:w="5601" w:type="dxa"/>
          </w:tcPr>
          <w:p w:rsidR="0004552E" w:rsidRPr="00865626" w:rsidRDefault="0004552E" w:rsidP="00473C66">
            <w:pPr>
              <w:rPr>
                <w:rFonts w:cstheme="minorHAnsi"/>
                <w:b/>
                <w:i/>
              </w:rPr>
            </w:pPr>
            <w:r w:rsidRPr="00865626">
              <w:rPr>
                <w:rFonts w:cstheme="minorHAnsi"/>
                <w:b/>
                <w:i/>
              </w:rPr>
              <w:t>Demonstrate an understanding of how data are collected – both qualitative and quantitative</w:t>
            </w:r>
          </w:p>
        </w:tc>
      </w:tr>
      <w:tr w:rsidR="0004552E" w:rsidRPr="00865626" w:rsidTr="00473C66">
        <w:tc>
          <w:tcPr>
            <w:tcW w:w="2689" w:type="dxa"/>
          </w:tcPr>
          <w:p w:rsidR="0004552E" w:rsidRPr="00865626" w:rsidRDefault="0004552E" w:rsidP="00473C66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Quantiative data</w:t>
            </w:r>
          </w:p>
        </w:tc>
        <w:tc>
          <w:tcPr>
            <w:tcW w:w="5601" w:type="dxa"/>
          </w:tcPr>
          <w:p w:rsidR="0004552E" w:rsidRPr="00865626" w:rsidRDefault="0004552E" w:rsidP="00473C66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Quantitative data deals with numbers</w:t>
            </w:r>
          </w:p>
        </w:tc>
      </w:tr>
      <w:tr w:rsidR="0004552E" w:rsidRPr="00865626" w:rsidTr="00473C66">
        <w:tc>
          <w:tcPr>
            <w:tcW w:w="2689" w:type="dxa"/>
          </w:tcPr>
          <w:p w:rsidR="0004552E" w:rsidRPr="00865626" w:rsidRDefault="0004552E" w:rsidP="00473C66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Methods of collecting quantitative data</w:t>
            </w:r>
          </w:p>
        </w:tc>
        <w:tc>
          <w:tcPr>
            <w:tcW w:w="5601" w:type="dxa"/>
          </w:tcPr>
          <w:p w:rsidR="0004552E" w:rsidRPr="00865626" w:rsidRDefault="0004552E" w:rsidP="00473C6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65626">
              <w:rPr>
                <w:rFonts w:cstheme="minorHAnsi"/>
              </w:rPr>
              <w:t>Questionnaires</w:t>
            </w:r>
          </w:p>
          <w:p w:rsidR="0004552E" w:rsidRPr="00865626" w:rsidRDefault="0004552E" w:rsidP="00473C6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65626">
              <w:rPr>
                <w:rFonts w:cstheme="minorHAnsi"/>
              </w:rPr>
              <w:t>Surveys</w:t>
            </w:r>
          </w:p>
        </w:tc>
      </w:tr>
      <w:tr w:rsidR="0004552E" w:rsidRPr="00865626" w:rsidTr="00473C66">
        <w:tc>
          <w:tcPr>
            <w:tcW w:w="2689" w:type="dxa"/>
          </w:tcPr>
          <w:p w:rsidR="0004552E" w:rsidRPr="00865626" w:rsidRDefault="0004552E" w:rsidP="00473C66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Qualitative data</w:t>
            </w:r>
          </w:p>
        </w:tc>
        <w:tc>
          <w:tcPr>
            <w:tcW w:w="5601" w:type="dxa"/>
          </w:tcPr>
          <w:p w:rsidR="0004552E" w:rsidRPr="00865626" w:rsidRDefault="0004552E" w:rsidP="00473C66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Qualitative data deals with descriptions</w:t>
            </w:r>
          </w:p>
        </w:tc>
      </w:tr>
      <w:tr w:rsidR="0004552E" w:rsidRPr="00865626" w:rsidTr="00473C66">
        <w:tc>
          <w:tcPr>
            <w:tcW w:w="2689" w:type="dxa"/>
          </w:tcPr>
          <w:p w:rsidR="0004552E" w:rsidRPr="00865626" w:rsidRDefault="0004552E" w:rsidP="00473C66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Methods for collecting qualitative data</w:t>
            </w:r>
          </w:p>
        </w:tc>
        <w:tc>
          <w:tcPr>
            <w:tcW w:w="5601" w:type="dxa"/>
          </w:tcPr>
          <w:p w:rsidR="0004552E" w:rsidRPr="00865626" w:rsidRDefault="0004552E" w:rsidP="00473C6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65626">
              <w:rPr>
                <w:rFonts w:cstheme="minorHAnsi"/>
              </w:rPr>
              <w:t>Interviews</w:t>
            </w:r>
          </w:p>
          <w:p w:rsidR="0004552E" w:rsidRPr="00865626" w:rsidRDefault="0004552E" w:rsidP="00473C6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65626">
              <w:rPr>
                <w:rFonts w:cstheme="minorHAnsi"/>
              </w:rPr>
              <w:t>Observations</w:t>
            </w:r>
          </w:p>
        </w:tc>
      </w:tr>
      <w:tr w:rsidR="0004552E" w:rsidRPr="00865626" w:rsidTr="00473C66">
        <w:tc>
          <w:tcPr>
            <w:tcW w:w="2689" w:type="dxa"/>
          </w:tcPr>
          <w:p w:rsidR="0004552E" w:rsidRPr="00865626" w:rsidRDefault="0004552E" w:rsidP="0004552E">
            <w:pPr>
              <w:rPr>
                <w:rFonts w:cstheme="minorHAnsi"/>
                <w:b/>
                <w:i/>
              </w:rPr>
            </w:pPr>
            <w:r w:rsidRPr="00865626">
              <w:rPr>
                <w:rFonts w:cstheme="minorHAnsi"/>
                <w:b/>
                <w:i/>
              </w:rPr>
              <w:t>3.1.4.2</w:t>
            </w:r>
          </w:p>
        </w:tc>
        <w:tc>
          <w:tcPr>
            <w:tcW w:w="5601" w:type="dxa"/>
          </w:tcPr>
          <w:p w:rsidR="0004552E" w:rsidRPr="00865626" w:rsidRDefault="0004552E" w:rsidP="0004552E">
            <w:pPr>
              <w:rPr>
                <w:rFonts w:cstheme="minorHAnsi"/>
                <w:b/>
                <w:i/>
              </w:rPr>
            </w:pPr>
            <w:r w:rsidRPr="00865626">
              <w:rPr>
                <w:rFonts w:cstheme="minorHAnsi"/>
                <w:b/>
                <w:i/>
              </w:rPr>
              <w:t>Present data (including tables and graphs)</w:t>
            </w:r>
          </w:p>
        </w:tc>
      </w:tr>
      <w:tr w:rsidR="0004552E" w:rsidRPr="00865626" w:rsidTr="00473C66">
        <w:tc>
          <w:tcPr>
            <w:tcW w:w="2689" w:type="dxa"/>
          </w:tcPr>
          <w:p w:rsidR="0004552E" w:rsidRPr="00865626" w:rsidRDefault="0004552E" w:rsidP="0004552E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Present data</w:t>
            </w:r>
          </w:p>
        </w:tc>
        <w:tc>
          <w:tcPr>
            <w:tcW w:w="5601" w:type="dxa"/>
          </w:tcPr>
          <w:p w:rsidR="0004552E" w:rsidRPr="00865626" w:rsidRDefault="0004552E" w:rsidP="0004552E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How to present data in tables.</w:t>
            </w:r>
          </w:p>
          <w:p w:rsidR="0004552E" w:rsidRPr="00865626" w:rsidRDefault="0004552E" w:rsidP="0004552E">
            <w:pPr>
              <w:rPr>
                <w:rFonts w:cstheme="minorHAnsi"/>
              </w:rPr>
            </w:pPr>
          </w:p>
          <w:p w:rsidR="0004552E" w:rsidRPr="00865626" w:rsidRDefault="0004552E" w:rsidP="0004552E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How to plot basic:</w:t>
            </w:r>
          </w:p>
          <w:p w:rsidR="0004552E" w:rsidRPr="00865626" w:rsidRDefault="0004552E" w:rsidP="0004552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65626">
              <w:rPr>
                <w:rFonts w:cstheme="minorHAnsi"/>
              </w:rPr>
              <w:t>Bar charts</w:t>
            </w:r>
          </w:p>
          <w:p w:rsidR="0004552E" w:rsidRPr="00865626" w:rsidRDefault="0004552E" w:rsidP="0004552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65626">
              <w:rPr>
                <w:rFonts w:cstheme="minorHAnsi"/>
              </w:rPr>
              <w:t>Line graphs</w:t>
            </w:r>
          </w:p>
          <w:p w:rsidR="0004552E" w:rsidRPr="00865626" w:rsidRDefault="0004552E" w:rsidP="0004552E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How to label x and y axes on bar charts and line graphs</w:t>
            </w:r>
          </w:p>
        </w:tc>
      </w:tr>
      <w:tr w:rsidR="0004552E" w:rsidRPr="00865626" w:rsidTr="00473C66">
        <w:tc>
          <w:tcPr>
            <w:tcW w:w="2689" w:type="dxa"/>
          </w:tcPr>
          <w:p w:rsidR="0004552E" w:rsidRPr="00865626" w:rsidRDefault="0004552E" w:rsidP="0004552E">
            <w:pPr>
              <w:rPr>
                <w:rFonts w:cstheme="minorHAnsi"/>
                <w:b/>
                <w:i/>
              </w:rPr>
            </w:pPr>
            <w:r w:rsidRPr="00865626">
              <w:rPr>
                <w:rFonts w:cstheme="minorHAnsi"/>
                <w:b/>
                <w:i/>
              </w:rPr>
              <w:t>3.1.4.3</w:t>
            </w:r>
          </w:p>
        </w:tc>
        <w:tc>
          <w:tcPr>
            <w:tcW w:w="5601" w:type="dxa"/>
          </w:tcPr>
          <w:p w:rsidR="0004552E" w:rsidRPr="00865626" w:rsidRDefault="0004552E" w:rsidP="0004552E">
            <w:pPr>
              <w:rPr>
                <w:rFonts w:cstheme="minorHAnsi"/>
                <w:b/>
                <w:i/>
              </w:rPr>
            </w:pPr>
            <w:r w:rsidRPr="00865626">
              <w:rPr>
                <w:rFonts w:cstheme="minorHAnsi"/>
                <w:b/>
                <w:i/>
              </w:rPr>
              <w:t>Analyse and evaluate data</w:t>
            </w:r>
          </w:p>
        </w:tc>
      </w:tr>
      <w:tr w:rsidR="0004552E" w:rsidRPr="00865626" w:rsidTr="00473C66">
        <w:tc>
          <w:tcPr>
            <w:tcW w:w="2689" w:type="dxa"/>
          </w:tcPr>
          <w:p w:rsidR="0004552E" w:rsidRPr="00865626" w:rsidRDefault="0004552E" w:rsidP="0004552E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Analysis and evaluation of data</w:t>
            </w:r>
          </w:p>
        </w:tc>
        <w:tc>
          <w:tcPr>
            <w:tcW w:w="5601" w:type="dxa"/>
          </w:tcPr>
          <w:p w:rsidR="0004552E" w:rsidRPr="00865626" w:rsidRDefault="0004552E" w:rsidP="0004552E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Interpretation of data presented in basic:</w:t>
            </w:r>
          </w:p>
          <w:p w:rsidR="0004552E" w:rsidRPr="00865626" w:rsidRDefault="0004552E" w:rsidP="0004552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65626">
              <w:rPr>
                <w:rFonts w:cstheme="minorHAnsi"/>
              </w:rPr>
              <w:t>Tables</w:t>
            </w:r>
          </w:p>
          <w:p w:rsidR="0004552E" w:rsidRPr="00865626" w:rsidRDefault="0004552E" w:rsidP="0004552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65626">
              <w:rPr>
                <w:rFonts w:cstheme="minorHAnsi"/>
              </w:rPr>
              <w:t>Bar charts</w:t>
            </w:r>
          </w:p>
          <w:p w:rsidR="0004552E" w:rsidRPr="00865626" w:rsidRDefault="0004552E" w:rsidP="0004552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65626">
              <w:rPr>
                <w:rFonts w:cstheme="minorHAnsi"/>
              </w:rPr>
              <w:t>Line graphs</w:t>
            </w:r>
          </w:p>
          <w:p w:rsidR="0004552E" w:rsidRPr="00865626" w:rsidRDefault="0004552E" w:rsidP="0004552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65626">
              <w:rPr>
                <w:rFonts w:cstheme="minorHAnsi"/>
              </w:rPr>
              <w:t>Pie charts</w:t>
            </w:r>
          </w:p>
        </w:tc>
      </w:tr>
    </w:tbl>
    <w:p w:rsidR="002B4AFB" w:rsidRPr="00865626" w:rsidRDefault="002B4AFB" w:rsidP="002B4AFB">
      <w:pPr>
        <w:rPr>
          <w:rFonts w:cstheme="minorHAnsi"/>
        </w:rPr>
      </w:pPr>
    </w:p>
    <w:p w:rsidR="0004552E" w:rsidRPr="00865626" w:rsidRDefault="0004552E" w:rsidP="002B4AFB">
      <w:pPr>
        <w:rPr>
          <w:rFonts w:cstheme="minorHAnsi"/>
        </w:rPr>
      </w:pPr>
    </w:p>
    <w:p w:rsidR="0004552E" w:rsidRPr="00865626" w:rsidRDefault="0004552E" w:rsidP="002B4AFB">
      <w:pPr>
        <w:rPr>
          <w:rFonts w:cstheme="minorHAnsi"/>
        </w:rPr>
      </w:pPr>
    </w:p>
    <w:p w:rsidR="0004552E" w:rsidRPr="00865626" w:rsidRDefault="0004552E" w:rsidP="002B4AFB">
      <w:pPr>
        <w:rPr>
          <w:rFonts w:cstheme="minorHAnsi"/>
        </w:rPr>
      </w:pPr>
    </w:p>
    <w:p w:rsidR="0004552E" w:rsidRPr="00865626" w:rsidRDefault="0004552E" w:rsidP="002B4AFB">
      <w:pPr>
        <w:rPr>
          <w:rFonts w:cstheme="minorHAnsi"/>
        </w:rPr>
      </w:pPr>
    </w:p>
    <w:p w:rsidR="0004552E" w:rsidRPr="00865626" w:rsidRDefault="0004552E" w:rsidP="002B4AFB">
      <w:pPr>
        <w:rPr>
          <w:rFonts w:cstheme="minorHAnsi"/>
        </w:rPr>
      </w:pPr>
    </w:p>
    <w:p w:rsidR="0004552E" w:rsidRPr="00865626" w:rsidRDefault="0004552E" w:rsidP="002B4AFB">
      <w:pPr>
        <w:rPr>
          <w:rFonts w:cstheme="minorHAnsi"/>
        </w:rPr>
      </w:pPr>
    </w:p>
    <w:p w:rsidR="0004552E" w:rsidRPr="00865626" w:rsidRDefault="0004552E" w:rsidP="002B4AFB">
      <w:pPr>
        <w:rPr>
          <w:rFonts w:cstheme="minorHAnsi"/>
        </w:rPr>
      </w:pPr>
    </w:p>
    <w:p w:rsidR="0004552E" w:rsidRPr="00865626" w:rsidRDefault="0004552E" w:rsidP="002B4AFB">
      <w:pPr>
        <w:rPr>
          <w:rFonts w:cstheme="minorHAnsi"/>
        </w:rPr>
      </w:pPr>
    </w:p>
    <w:p w:rsidR="0004552E" w:rsidRPr="00865626" w:rsidRDefault="0004552E" w:rsidP="002B4AFB">
      <w:pPr>
        <w:rPr>
          <w:rFonts w:cstheme="minorHAnsi"/>
        </w:rPr>
      </w:pPr>
    </w:p>
    <w:p w:rsidR="0004552E" w:rsidRPr="00865626" w:rsidRDefault="0004552E" w:rsidP="002B4AFB">
      <w:pPr>
        <w:rPr>
          <w:rFonts w:cstheme="minorHAnsi"/>
        </w:rPr>
      </w:pPr>
    </w:p>
    <w:p w:rsidR="0004552E" w:rsidRPr="00865626" w:rsidRDefault="0004552E" w:rsidP="002B4AFB">
      <w:pPr>
        <w:rPr>
          <w:rFonts w:cstheme="minorHAnsi"/>
        </w:rPr>
      </w:pPr>
    </w:p>
    <w:p w:rsidR="0004552E" w:rsidRPr="00865626" w:rsidRDefault="0004552E" w:rsidP="002B4AFB">
      <w:pPr>
        <w:rPr>
          <w:rFonts w:cstheme="minorHAnsi"/>
          <w:b/>
          <w:sz w:val="32"/>
          <w:szCs w:val="32"/>
          <w:u w:val="single"/>
        </w:rPr>
      </w:pPr>
      <w:r w:rsidRPr="00865626">
        <w:rPr>
          <w:rFonts w:cstheme="minorHAnsi"/>
          <w:b/>
          <w:sz w:val="32"/>
          <w:szCs w:val="32"/>
          <w:u w:val="single"/>
        </w:rPr>
        <w:t>3.2 Socio-cultural influences and well-being in physical activity and sport</w:t>
      </w:r>
    </w:p>
    <w:p w:rsidR="0004552E" w:rsidRPr="00865626" w:rsidRDefault="0004552E" w:rsidP="002B4AFB">
      <w:pPr>
        <w:rPr>
          <w:rFonts w:cstheme="minorHAnsi"/>
          <w:b/>
          <w:sz w:val="32"/>
          <w:szCs w:val="32"/>
          <w:u w:val="single"/>
        </w:rPr>
      </w:pPr>
    </w:p>
    <w:p w:rsidR="002B4AFB" w:rsidRPr="00865626" w:rsidRDefault="0004552E" w:rsidP="002B4AFB">
      <w:pPr>
        <w:rPr>
          <w:rFonts w:cstheme="minorHAnsi"/>
          <w:b/>
          <w:sz w:val="28"/>
          <w:szCs w:val="28"/>
          <w:u w:val="single"/>
        </w:rPr>
      </w:pPr>
      <w:r w:rsidRPr="00865626">
        <w:rPr>
          <w:rFonts w:cstheme="minorHAnsi"/>
          <w:b/>
          <w:sz w:val="28"/>
          <w:szCs w:val="28"/>
          <w:u w:val="single"/>
        </w:rPr>
        <w:t xml:space="preserve">3.2.1 </w:t>
      </w:r>
      <w:r w:rsidR="002B4AFB" w:rsidRPr="00865626">
        <w:rPr>
          <w:rFonts w:cstheme="minorHAnsi"/>
          <w:b/>
          <w:sz w:val="28"/>
          <w:szCs w:val="28"/>
          <w:u w:val="single"/>
        </w:rPr>
        <w:t>Sport Psychology</w:t>
      </w:r>
    </w:p>
    <w:p w:rsidR="002B4AFB" w:rsidRPr="00865626" w:rsidRDefault="002B4AFB" w:rsidP="002B4A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1"/>
      </w:tblGrid>
      <w:tr w:rsidR="0004552E" w:rsidRPr="00865626" w:rsidTr="004A7928">
        <w:tc>
          <w:tcPr>
            <w:tcW w:w="2689" w:type="dxa"/>
          </w:tcPr>
          <w:p w:rsidR="0004552E" w:rsidRPr="00865626" w:rsidRDefault="0004552E" w:rsidP="0004552E">
            <w:pPr>
              <w:rPr>
                <w:rFonts w:cstheme="minorHAnsi"/>
                <w:b/>
                <w:i/>
              </w:rPr>
            </w:pPr>
            <w:r w:rsidRPr="00865626">
              <w:rPr>
                <w:rFonts w:cstheme="minorHAnsi"/>
                <w:b/>
                <w:i/>
              </w:rPr>
              <w:t>3.2.1.3</w:t>
            </w:r>
          </w:p>
        </w:tc>
        <w:tc>
          <w:tcPr>
            <w:tcW w:w="5601" w:type="dxa"/>
          </w:tcPr>
          <w:p w:rsidR="0004552E" w:rsidRPr="00865626" w:rsidRDefault="0004552E" w:rsidP="0004552E">
            <w:pPr>
              <w:rPr>
                <w:rFonts w:cstheme="minorHAnsi"/>
                <w:b/>
                <w:i/>
              </w:rPr>
            </w:pPr>
            <w:r w:rsidRPr="00865626">
              <w:rPr>
                <w:rFonts w:cstheme="minorHAnsi"/>
                <w:b/>
                <w:i/>
              </w:rPr>
              <w:t>Basic information processing</w:t>
            </w:r>
          </w:p>
        </w:tc>
      </w:tr>
      <w:tr w:rsidR="0004552E" w:rsidRPr="00865626" w:rsidTr="004A7928">
        <w:tc>
          <w:tcPr>
            <w:tcW w:w="2689" w:type="dxa"/>
          </w:tcPr>
          <w:p w:rsidR="0004552E" w:rsidRPr="00865626" w:rsidRDefault="0004552E" w:rsidP="0004552E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Basic info processing model</w:t>
            </w:r>
          </w:p>
        </w:tc>
        <w:tc>
          <w:tcPr>
            <w:tcW w:w="5601" w:type="dxa"/>
          </w:tcPr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The role of each stage (input, decision making, output and feedback) of the model.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Input – information from the display (senses),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selective attention.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Decision making – selection of appropriate response from memory. The role of long term and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short term memory.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Output – information sent to muscles to carry out the response.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Feedback – received via self (intrinsic) and/or others (extrinsic).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Draw (in a box format) and/or explain the stages of a basic model of information processing.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Students should be taught to apply the basic information processing model to skills from sporting examples.</w:t>
            </w:r>
          </w:p>
        </w:tc>
      </w:tr>
      <w:tr w:rsidR="0004552E" w:rsidRPr="00865626" w:rsidTr="004A7928">
        <w:tc>
          <w:tcPr>
            <w:tcW w:w="2689" w:type="dxa"/>
          </w:tcPr>
          <w:p w:rsidR="0004552E" w:rsidRPr="00865626" w:rsidRDefault="0004552E" w:rsidP="0004552E">
            <w:pPr>
              <w:rPr>
                <w:rFonts w:cstheme="minorHAnsi"/>
                <w:b/>
                <w:i/>
              </w:rPr>
            </w:pPr>
            <w:r w:rsidRPr="00865626">
              <w:rPr>
                <w:rFonts w:cstheme="minorHAnsi"/>
                <w:b/>
                <w:i/>
              </w:rPr>
              <w:t>3.2.1.5</w:t>
            </w:r>
          </w:p>
        </w:tc>
        <w:tc>
          <w:tcPr>
            <w:tcW w:w="5601" w:type="dxa"/>
          </w:tcPr>
          <w:p w:rsidR="0004552E" w:rsidRPr="00865626" w:rsidRDefault="0004552E" w:rsidP="0004552E">
            <w:pPr>
              <w:rPr>
                <w:rFonts w:cstheme="minorHAnsi"/>
                <w:b/>
                <w:i/>
              </w:rPr>
            </w:pPr>
            <w:r w:rsidRPr="00865626">
              <w:rPr>
                <w:rFonts w:cstheme="minorHAnsi"/>
                <w:b/>
                <w:i/>
              </w:rPr>
              <w:t>Mental preperation for performance</w:t>
            </w:r>
          </w:p>
        </w:tc>
      </w:tr>
      <w:tr w:rsidR="0004552E" w:rsidRPr="00865626" w:rsidTr="004A7928">
        <w:tc>
          <w:tcPr>
            <w:tcW w:w="2689" w:type="dxa"/>
          </w:tcPr>
          <w:p w:rsidR="0004552E" w:rsidRPr="00865626" w:rsidRDefault="0004552E" w:rsidP="0004552E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 xml:space="preserve">Arousal </w:t>
            </w:r>
          </w:p>
        </w:tc>
        <w:tc>
          <w:tcPr>
            <w:tcW w:w="5601" w:type="dxa"/>
          </w:tcPr>
          <w:p w:rsidR="0004552E" w:rsidRPr="00865626" w:rsidRDefault="0004552E" w:rsidP="0004552E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Definition of arousal</w:t>
            </w:r>
          </w:p>
        </w:tc>
      </w:tr>
      <w:tr w:rsidR="0004552E" w:rsidRPr="00865626" w:rsidTr="004A7928">
        <w:tc>
          <w:tcPr>
            <w:tcW w:w="2689" w:type="dxa"/>
          </w:tcPr>
          <w:p w:rsidR="0004552E" w:rsidRPr="00865626" w:rsidRDefault="0004552E" w:rsidP="0004552E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Inverted – U theory</w:t>
            </w:r>
          </w:p>
        </w:tc>
        <w:tc>
          <w:tcPr>
            <w:tcW w:w="5601" w:type="dxa"/>
          </w:tcPr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The shape of the ‘inverted-U’ placed appropriately in a graph depicting y axis (performance level – low to high) and x axis (arousal level – low to high).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Students should be taught to draw an inverted-U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graph with both x and y axis appropriately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labelled.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Describe the inverted-U graph.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The relationship between arousal level and performance level, eg when under aroused,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performance level is low/under or over arousal</w:t>
            </w:r>
          </w:p>
          <w:p w:rsidR="0004552E" w:rsidRPr="00865626" w:rsidRDefault="0004552E" w:rsidP="0004552E">
            <w:pPr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causing low performance levels.</w:t>
            </w:r>
          </w:p>
        </w:tc>
      </w:tr>
      <w:tr w:rsidR="0004552E" w:rsidRPr="00865626" w:rsidTr="004A7928">
        <w:tc>
          <w:tcPr>
            <w:tcW w:w="2689" w:type="dxa"/>
          </w:tcPr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lastRenderedPageBreak/>
              <w:t>How optimal arousal levels vary according to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the skill being performed in a physical activity or</w:t>
            </w:r>
          </w:p>
          <w:p w:rsidR="0004552E" w:rsidRPr="00865626" w:rsidRDefault="0004552E" w:rsidP="0004552E">
            <w:pPr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sport</w:t>
            </w:r>
          </w:p>
        </w:tc>
        <w:tc>
          <w:tcPr>
            <w:tcW w:w="5601" w:type="dxa"/>
          </w:tcPr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Link appropriate arousal level (high/low) to gross/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fine skills in sporting actions.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Link skills (not sports) to an appropriate arousal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level, eg a tackle in rugby will need a high arousal</w:t>
            </w:r>
          </w:p>
          <w:p w:rsidR="0004552E" w:rsidRPr="00865626" w:rsidRDefault="0004552E" w:rsidP="0004552E">
            <w:pPr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level.</w:t>
            </w:r>
          </w:p>
        </w:tc>
      </w:tr>
      <w:tr w:rsidR="0004552E" w:rsidRPr="00865626" w:rsidTr="004A7928">
        <w:tc>
          <w:tcPr>
            <w:tcW w:w="2689" w:type="dxa"/>
          </w:tcPr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How arousal can be controlled using stress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management techniques before or during a</w:t>
            </w:r>
          </w:p>
          <w:p w:rsidR="0004552E" w:rsidRPr="00865626" w:rsidRDefault="0004552E" w:rsidP="0004552E">
            <w:pPr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sporting performance</w:t>
            </w:r>
          </w:p>
        </w:tc>
        <w:tc>
          <w:tcPr>
            <w:tcW w:w="5601" w:type="dxa"/>
          </w:tcPr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Knowledge of the following stress management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techniques: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deep breathing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mental rehearsal/visualisation/imagery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positive self talk.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Students should be taught to explain how</w:t>
            </w:r>
          </w:p>
          <w:p w:rsidR="0004552E" w:rsidRPr="00865626" w:rsidRDefault="0004552E" w:rsidP="0004552E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these techniques are carried out, using sporting</w:t>
            </w:r>
          </w:p>
          <w:p w:rsidR="0004552E" w:rsidRPr="00865626" w:rsidRDefault="0004552E" w:rsidP="0004552E">
            <w:pPr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examples.</w:t>
            </w:r>
          </w:p>
        </w:tc>
      </w:tr>
    </w:tbl>
    <w:p w:rsidR="002B4AFB" w:rsidRPr="00865626" w:rsidRDefault="002B4AFB" w:rsidP="002B4AFB">
      <w:pPr>
        <w:rPr>
          <w:rFonts w:cstheme="minorHAnsi"/>
        </w:rPr>
      </w:pPr>
    </w:p>
    <w:p w:rsidR="002B4AFB" w:rsidRPr="00865626" w:rsidRDefault="002B4AFB" w:rsidP="002B4AFB">
      <w:pPr>
        <w:rPr>
          <w:rFonts w:cstheme="minorHAnsi"/>
        </w:rPr>
      </w:pPr>
    </w:p>
    <w:p w:rsidR="002B4AFB" w:rsidRPr="00865626" w:rsidRDefault="00A72BDF" w:rsidP="002B4AFB">
      <w:pPr>
        <w:rPr>
          <w:rFonts w:cstheme="minorHAnsi"/>
          <w:b/>
          <w:sz w:val="28"/>
          <w:szCs w:val="28"/>
          <w:u w:val="single"/>
        </w:rPr>
      </w:pPr>
      <w:r w:rsidRPr="00865626">
        <w:rPr>
          <w:rFonts w:cstheme="minorHAnsi"/>
          <w:b/>
          <w:sz w:val="28"/>
          <w:szCs w:val="28"/>
          <w:u w:val="single"/>
        </w:rPr>
        <w:t xml:space="preserve">3.2.2 </w:t>
      </w:r>
      <w:r w:rsidR="002B4AFB" w:rsidRPr="00865626">
        <w:rPr>
          <w:rFonts w:cstheme="minorHAnsi"/>
          <w:b/>
          <w:sz w:val="28"/>
          <w:szCs w:val="28"/>
          <w:u w:val="single"/>
        </w:rPr>
        <w:t>Cultural</w:t>
      </w:r>
      <w:r w:rsidRPr="00865626">
        <w:rPr>
          <w:rFonts w:cstheme="minorHAnsi"/>
          <w:b/>
          <w:sz w:val="28"/>
          <w:szCs w:val="28"/>
          <w:u w:val="single"/>
        </w:rPr>
        <w:t xml:space="preserve"> influences</w:t>
      </w:r>
    </w:p>
    <w:p w:rsidR="002B4AFB" w:rsidRPr="00865626" w:rsidRDefault="002B4AFB" w:rsidP="002B4A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5458"/>
      </w:tblGrid>
      <w:tr w:rsidR="00A72BDF" w:rsidRPr="00865626" w:rsidTr="0069459E">
        <w:tc>
          <w:tcPr>
            <w:tcW w:w="2832" w:type="dxa"/>
          </w:tcPr>
          <w:p w:rsidR="00A72BDF" w:rsidRPr="00865626" w:rsidRDefault="00A72BDF" w:rsidP="00A72BDF">
            <w:pPr>
              <w:rPr>
                <w:rFonts w:cstheme="minorHAnsi"/>
                <w:b/>
                <w:i/>
              </w:rPr>
            </w:pPr>
            <w:r w:rsidRPr="00865626">
              <w:rPr>
                <w:rFonts w:cstheme="minorHAnsi"/>
                <w:b/>
                <w:i/>
              </w:rPr>
              <w:t>3.2.2.1</w:t>
            </w:r>
          </w:p>
        </w:tc>
        <w:tc>
          <w:tcPr>
            <w:tcW w:w="5458" w:type="dxa"/>
          </w:tcPr>
          <w:p w:rsidR="00A72BDF" w:rsidRPr="00865626" w:rsidRDefault="00A72BDF" w:rsidP="00A72BDF">
            <w:pPr>
              <w:rPr>
                <w:rFonts w:cstheme="minorHAnsi"/>
                <w:b/>
                <w:i/>
              </w:rPr>
            </w:pPr>
            <w:r w:rsidRPr="00865626">
              <w:rPr>
                <w:rFonts w:cstheme="minorHAnsi"/>
                <w:b/>
                <w:i/>
              </w:rPr>
              <w:t>Engagament patterns of different social groups in physical activity and sport</w:t>
            </w:r>
          </w:p>
        </w:tc>
      </w:tr>
      <w:tr w:rsidR="00A72BDF" w:rsidRPr="00865626" w:rsidTr="0069459E">
        <w:tc>
          <w:tcPr>
            <w:tcW w:w="2832" w:type="dxa"/>
          </w:tcPr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Engagement patterns of different social groups and the factors affecting participation</w:t>
            </w:r>
          </w:p>
        </w:tc>
        <w:tc>
          <w:tcPr>
            <w:tcW w:w="5458" w:type="dxa"/>
          </w:tcPr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Engagement patterns in physical activity and sport can differ between different social groups.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Understand factors that contribute to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engagement patterns in the following social groups: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gender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race/religion/culture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age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family/friends/peers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disability.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Students should be taught to make justifiable links between the following factors and their relevance to engagement patterns of the groups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above: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attitudes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role models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accessibility (to facilities/clubs/activities)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media coverage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sexism/stereotyping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culture/religion/religious festivals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family commitments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available leisure time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familiarity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education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socio-economic factors/disposable income</w:t>
            </w:r>
          </w:p>
          <w:p w:rsidR="00A72BDF" w:rsidRPr="00865626" w:rsidRDefault="00A72BDF" w:rsidP="00A72BDF">
            <w:pPr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lastRenderedPageBreak/>
              <w:t>•• adaptability/inclusiveness.</w:t>
            </w:r>
          </w:p>
        </w:tc>
      </w:tr>
      <w:tr w:rsidR="00A72BDF" w:rsidRPr="00865626" w:rsidTr="0069459E">
        <w:tc>
          <w:tcPr>
            <w:tcW w:w="2832" w:type="dxa"/>
          </w:tcPr>
          <w:p w:rsidR="00A72BDF" w:rsidRPr="00865626" w:rsidRDefault="00A72BDF" w:rsidP="00A72BDF">
            <w:pPr>
              <w:rPr>
                <w:rFonts w:cstheme="minorHAnsi"/>
                <w:b/>
                <w:i/>
              </w:rPr>
            </w:pPr>
            <w:r w:rsidRPr="00865626">
              <w:rPr>
                <w:rFonts w:cstheme="minorHAnsi"/>
                <w:b/>
                <w:i/>
              </w:rPr>
              <w:lastRenderedPageBreak/>
              <w:t>3.2.2.3</w:t>
            </w:r>
          </w:p>
        </w:tc>
        <w:tc>
          <w:tcPr>
            <w:tcW w:w="5458" w:type="dxa"/>
          </w:tcPr>
          <w:p w:rsidR="00A72BDF" w:rsidRPr="00865626" w:rsidRDefault="00A72BDF" w:rsidP="00A72BDF">
            <w:pPr>
              <w:rPr>
                <w:rFonts w:cstheme="minorHAnsi"/>
                <w:b/>
                <w:i/>
              </w:rPr>
            </w:pPr>
            <w:r w:rsidRPr="00865626">
              <w:rPr>
                <w:rFonts w:cstheme="minorHAnsi"/>
                <w:b/>
                <w:i/>
              </w:rPr>
              <w:t>Ethical and socio-cultural issues in physical activity and sport</w:t>
            </w:r>
          </w:p>
        </w:tc>
      </w:tr>
      <w:tr w:rsidR="00A72BDF" w:rsidRPr="00865626" w:rsidTr="0069459E">
        <w:tc>
          <w:tcPr>
            <w:tcW w:w="2832" w:type="dxa"/>
          </w:tcPr>
          <w:p w:rsidR="00A72BDF" w:rsidRPr="00865626" w:rsidRDefault="00A72BDF" w:rsidP="00A72BDF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Prohibited substances</w:t>
            </w:r>
          </w:p>
        </w:tc>
        <w:tc>
          <w:tcPr>
            <w:tcW w:w="5458" w:type="dxa"/>
          </w:tcPr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Categories of prohibited substances, including the basic positive effects and negative side effects: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stimulants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narcotic analgesics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anabolic agents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peptide hormones (EPO)</w:t>
            </w:r>
          </w:p>
          <w:p w:rsidR="00A72BDF" w:rsidRPr="00865626" w:rsidRDefault="00A72BDF" w:rsidP="00A72BDF">
            <w:pPr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•• diuretics.</w:t>
            </w:r>
          </w:p>
        </w:tc>
      </w:tr>
      <w:tr w:rsidR="00A72BDF" w:rsidRPr="00865626" w:rsidTr="0069459E">
        <w:tc>
          <w:tcPr>
            <w:tcW w:w="2832" w:type="dxa"/>
          </w:tcPr>
          <w:p w:rsidR="00A72BDF" w:rsidRPr="00865626" w:rsidRDefault="00A72BDF" w:rsidP="00A72BDF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Prohibited methods (Blood doping)</w:t>
            </w:r>
          </w:p>
        </w:tc>
        <w:tc>
          <w:tcPr>
            <w:tcW w:w="5458" w:type="dxa"/>
          </w:tcPr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How blood doping occurs and the effects/side effects of doing it.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Blood doping involves the removal of blood a few weeks prior to competition. The blood is frozen and re-injected just before competition.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Students should be taught how blood doping leads to increased red blood cell count and be able to evaluate which types of sporting performers this could benefit.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Side effects can be: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thickening of blood (viscosity)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potential infection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potential for heart attack</w:t>
            </w:r>
          </w:p>
          <w:p w:rsidR="00A72BDF" w:rsidRPr="00865626" w:rsidRDefault="00A72BDF" w:rsidP="00A72BDF">
            <w:pPr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•• embolism (blockage of vessel).</w:t>
            </w:r>
          </w:p>
        </w:tc>
      </w:tr>
      <w:tr w:rsidR="00A72BDF" w:rsidRPr="00865626" w:rsidTr="0069459E">
        <w:tc>
          <w:tcPr>
            <w:tcW w:w="2832" w:type="dxa"/>
          </w:tcPr>
          <w:p w:rsidR="00A72BDF" w:rsidRPr="00865626" w:rsidRDefault="00A72BDF" w:rsidP="00A72BDF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Drugs subject to certain restrictions (Beta Blockers)</w:t>
            </w:r>
          </w:p>
        </w:tc>
        <w:tc>
          <w:tcPr>
            <w:tcW w:w="5458" w:type="dxa"/>
          </w:tcPr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Beta blockers are taken to: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reduce heart rate, muscle tension and blood pressure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reduce the effects of adrenaline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improve fine control/preciseness.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Side effects can lead to: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nausea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weakness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heart problems.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5626">
              <w:rPr>
                <w:rFonts w:eastAsiaTheme="minorHAnsi" w:cstheme="minorHAnsi"/>
              </w:rPr>
              <w:t>Beta blockers should be prescribed by a medical professional.</w:t>
            </w:r>
          </w:p>
        </w:tc>
      </w:tr>
      <w:tr w:rsidR="00A72BDF" w:rsidRPr="00865626" w:rsidTr="0069459E">
        <w:tc>
          <w:tcPr>
            <w:tcW w:w="2832" w:type="dxa"/>
          </w:tcPr>
          <w:p w:rsidR="00A72BDF" w:rsidRPr="00865626" w:rsidRDefault="00A72BDF" w:rsidP="00A72BDF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Type of performers that may use different types of PEDs with sporting examples</w:t>
            </w:r>
          </w:p>
        </w:tc>
        <w:tc>
          <w:tcPr>
            <w:tcW w:w="5458" w:type="dxa"/>
          </w:tcPr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Stimulants – alertness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Narcotic analgesics – pain killers from over training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Anabolic agents – muscle mass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Diuretics – lose weight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Peptide hormones – oxygen carrying capacity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Blood doping – oxygen carrying capacity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Beta blockers – for fine motor control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Students should be taught to understand in which sports performers may decide to use PEDs, with examples.</w:t>
            </w:r>
          </w:p>
        </w:tc>
      </w:tr>
      <w:tr w:rsidR="00A72BDF" w:rsidRPr="00865626" w:rsidTr="0069459E">
        <w:tc>
          <w:tcPr>
            <w:tcW w:w="2832" w:type="dxa"/>
          </w:tcPr>
          <w:p w:rsidR="00A72BDF" w:rsidRPr="00865626" w:rsidRDefault="00A72BDF" w:rsidP="00A72BDF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lastRenderedPageBreak/>
              <w:t>Advantages/disadvantages for the performer of taking PEDs</w:t>
            </w:r>
          </w:p>
        </w:tc>
        <w:tc>
          <w:tcPr>
            <w:tcW w:w="5458" w:type="dxa"/>
          </w:tcPr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Advantages include: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increased chances of success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fame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wealth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level playing field.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Disadvantages include: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cheating/immoral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associated health risks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fines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bans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reputational damage.</w:t>
            </w:r>
          </w:p>
        </w:tc>
      </w:tr>
      <w:tr w:rsidR="00A72BDF" w:rsidRPr="00865626" w:rsidTr="0069459E">
        <w:tc>
          <w:tcPr>
            <w:tcW w:w="2832" w:type="dxa"/>
          </w:tcPr>
          <w:p w:rsidR="00A72BDF" w:rsidRPr="00865626" w:rsidRDefault="00A72BDF" w:rsidP="00A72BDF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Disadvantages to the sport/event of performers taking PEDs</w:t>
            </w:r>
          </w:p>
        </w:tc>
        <w:tc>
          <w:tcPr>
            <w:tcW w:w="5458" w:type="dxa"/>
          </w:tcPr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Disadvantages include: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reputation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credibility.</w:t>
            </w:r>
          </w:p>
        </w:tc>
      </w:tr>
      <w:tr w:rsidR="00A72BDF" w:rsidRPr="00865626" w:rsidTr="0069459E">
        <w:tc>
          <w:tcPr>
            <w:tcW w:w="2832" w:type="dxa"/>
          </w:tcPr>
          <w:p w:rsidR="00A72BDF" w:rsidRPr="00865626" w:rsidRDefault="00A72BDF" w:rsidP="00A72BDF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Spectator behaviour (the positive and the negative effects of spectators at events)</w:t>
            </w:r>
          </w:p>
        </w:tc>
        <w:tc>
          <w:tcPr>
            <w:tcW w:w="5458" w:type="dxa"/>
          </w:tcPr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The positive influence of spectators at matches/events: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creation of atmosphere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home-field advantage (for home team/individuals).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The negative influence of spectators at matches/events: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negative effect on performance as a result of increased pressure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potential for crowd trouble/hooliganism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safety costs/concerns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negative effect on participation numbers amongst younger performers.</w:t>
            </w:r>
          </w:p>
        </w:tc>
      </w:tr>
      <w:tr w:rsidR="00A72BDF" w:rsidRPr="00865626" w:rsidTr="0069459E">
        <w:tc>
          <w:tcPr>
            <w:tcW w:w="2832" w:type="dxa"/>
          </w:tcPr>
          <w:p w:rsidR="00A72BDF" w:rsidRPr="00865626" w:rsidRDefault="00A72BDF" w:rsidP="00A72BDF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Reasons for holliganism occurs</w:t>
            </w:r>
          </w:p>
        </w:tc>
        <w:tc>
          <w:tcPr>
            <w:tcW w:w="5458" w:type="dxa"/>
          </w:tcPr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Reasons for hooliganism: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rivalries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hype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fuelled by alcohol/drugs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gang culture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frustration (eg at official's decisions)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display of masculinity.</w:t>
            </w:r>
          </w:p>
        </w:tc>
      </w:tr>
      <w:tr w:rsidR="00A72BDF" w:rsidRPr="00865626" w:rsidTr="0069459E">
        <w:tc>
          <w:tcPr>
            <w:tcW w:w="2832" w:type="dxa"/>
          </w:tcPr>
          <w:p w:rsidR="00A72BDF" w:rsidRPr="00865626" w:rsidRDefault="00A72BDF" w:rsidP="00A72BDF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lastRenderedPageBreak/>
              <w:t>Strategies employed to combat hooliganism/spectator behaviour</w:t>
            </w:r>
          </w:p>
        </w:tc>
        <w:tc>
          <w:tcPr>
            <w:tcW w:w="5458" w:type="dxa"/>
          </w:tcPr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Strategies include: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early kick-offs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all-seater stadia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segregation of fans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improved security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alcohol restrictions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travel restrictions/banning orders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education/promotional activity/campaigns and high profile endorsements.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Students should be taught to evaluate the effectiveness of these strategies, eg high costs of security versus safety of spectators.</w:t>
            </w:r>
          </w:p>
        </w:tc>
      </w:tr>
    </w:tbl>
    <w:p w:rsidR="002B4AFB" w:rsidRPr="00865626" w:rsidRDefault="002B4AFB" w:rsidP="002B4AFB">
      <w:pPr>
        <w:rPr>
          <w:rFonts w:cstheme="minorHAnsi"/>
        </w:rPr>
      </w:pPr>
    </w:p>
    <w:p w:rsidR="00A72BDF" w:rsidRPr="00865626" w:rsidRDefault="00A72BDF" w:rsidP="002B4AFB">
      <w:pPr>
        <w:rPr>
          <w:rFonts w:cstheme="minorHAnsi"/>
          <w:b/>
          <w:sz w:val="32"/>
          <w:szCs w:val="32"/>
          <w:u w:val="single"/>
        </w:rPr>
      </w:pPr>
      <w:r w:rsidRPr="00865626">
        <w:rPr>
          <w:rFonts w:cstheme="minorHAnsi"/>
          <w:b/>
          <w:sz w:val="32"/>
          <w:szCs w:val="32"/>
          <w:u w:val="single"/>
        </w:rPr>
        <w:t>3.2.3 Health, fitness and well-being</w:t>
      </w:r>
    </w:p>
    <w:p w:rsidR="00A72BDF" w:rsidRPr="00865626" w:rsidRDefault="00A72BDF" w:rsidP="002B4AFB">
      <w:pPr>
        <w:rPr>
          <w:rFonts w:cstheme="minorHAnsi"/>
          <w:b/>
          <w:sz w:val="28"/>
          <w:szCs w:val="28"/>
          <w:u w:val="single"/>
        </w:rPr>
      </w:pPr>
      <w:r w:rsidRPr="00865626">
        <w:rPr>
          <w:rFonts w:cstheme="minorHAnsi"/>
          <w:b/>
          <w:sz w:val="28"/>
          <w:szCs w:val="28"/>
          <w:u w:val="single"/>
        </w:rPr>
        <w:t>3.2.3.1 Physical, emotional and social health, fitness and well-being</w:t>
      </w:r>
    </w:p>
    <w:p w:rsidR="00A72BDF" w:rsidRPr="00865626" w:rsidRDefault="00A72BDF" w:rsidP="002B4AF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5458"/>
      </w:tblGrid>
      <w:tr w:rsidR="00A72BDF" w:rsidRPr="00865626" w:rsidTr="00473C66">
        <w:tc>
          <w:tcPr>
            <w:tcW w:w="2832" w:type="dxa"/>
          </w:tcPr>
          <w:p w:rsidR="00A72BDF" w:rsidRPr="00865626" w:rsidRDefault="00A72BDF" w:rsidP="00A72BDF">
            <w:pPr>
              <w:rPr>
                <w:rFonts w:cstheme="minorHAnsi"/>
                <w:b/>
                <w:i/>
              </w:rPr>
            </w:pPr>
            <w:r w:rsidRPr="00865626">
              <w:rPr>
                <w:rFonts w:cstheme="minorHAnsi"/>
                <w:b/>
                <w:i/>
              </w:rPr>
              <w:t>3.2.3.2</w:t>
            </w:r>
          </w:p>
        </w:tc>
        <w:tc>
          <w:tcPr>
            <w:tcW w:w="5458" w:type="dxa"/>
          </w:tcPr>
          <w:p w:rsidR="00A72BDF" w:rsidRPr="00865626" w:rsidRDefault="00A72BDF" w:rsidP="00A72BDF">
            <w:pPr>
              <w:rPr>
                <w:rFonts w:cstheme="minorHAnsi"/>
                <w:b/>
                <w:i/>
              </w:rPr>
            </w:pPr>
            <w:r w:rsidRPr="00865626">
              <w:rPr>
                <w:rFonts w:cstheme="minorHAnsi"/>
                <w:b/>
                <w:i/>
              </w:rPr>
              <w:t>The consequences of a sedentary lifestyle</w:t>
            </w:r>
          </w:p>
        </w:tc>
      </w:tr>
      <w:tr w:rsidR="00A72BDF" w:rsidRPr="00865626" w:rsidTr="00473C66">
        <w:tc>
          <w:tcPr>
            <w:tcW w:w="2832" w:type="dxa"/>
          </w:tcPr>
          <w:p w:rsidR="00A72BDF" w:rsidRPr="00865626" w:rsidRDefault="00A72BDF" w:rsidP="00A72BDF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The consequences of a sedentary lifestlye</w:t>
            </w:r>
          </w:p>
        </w:tc>
        <w:tc>
          <w:tcPr>
            <w:tcW w:w="5458" w:type="dxa"/>
          </w:tcPr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Definitions of sedentary and lifestyle.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Possible consequences of a sedentary lifestyle: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weight gain/obesity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heart disease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hypertension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diabetes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poor sleep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poor self-esteem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lethargy.</w:t>
            </w:r>
          </w:p>
        </w:tc>
      </w:tr>
      <w:tr w:rsidR="00A72BDF" w:rsidRPr="00865626" w:rsidTr="00473C66">
        <w:tc>
          <w:tcPr>
            <w:tcW w:w="2832" w:type="dxa"/>
          </w:tcPr>
          <w:p w:rsidR="00A72BDF" w:rsidRPr="00865626" w:rsidRDefault="00A72BDF" w:rsidP="00A72BDF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Obesity and how it may affect performance in physical activity and sport</w:t>
            </w:r>
          </w:p>
        </w:tc>
        <w:tc>
          <w:tcPr>
            <w:tcW w:w="5458" w:type="dxa"/>
          </w:tcPr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Definition of obesity.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Obesity and how it may affect performance in physical activity and sport: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limits stamina/cardiovascular endurance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limits flexibility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limits agility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 xml:space="preserve">•• limits speed/power. 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Causes ill health (physical):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cancer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heart disease/heart attacks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diabetes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 xml:space="preserve">•• high cholesterol. 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Causes ill health (mental):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depression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loss of confidence.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lastRenderedPageBreak/>
              <w:t>Causes ill health (social):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inability to socialise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inability to leave home.</w:t>
            </w:r>
          </w:p>
        </w:tc>
      </w:tr>
      <w:tr w:rsidR="00A72BDF" w:rsidRPr="00865626" w:rsidTr="00473C66">
        <w:tc>
          <w:tcPr>
            <w:tcW w:w="2832" w:type="dxa"/>
          </w:tcPr>
          <w:p w:rsidR="00A72BDF" w:rsidRPr="00865626" w:rsidRDefault="00A72BDF" w:rsidP="00A72BDF">
            <w:pPr>
              <w:rPr>
                <w:rFonts w:cstheme="minorHAnsi"/>
                <w:b/>
                <w:i/>
              </w:rPr>
            </w:pPr>
            <w:r w:rsidRPr="00865626">
              <w:rPr>
                <w:rFonts w:cstheme="minorHAnsi"/>
                <w:b/>
                <w:i/>
              </w:rPr>
              <w:lastRenderedPageBreak/>
              <w:t>3.2.3.3</w:t>
            </w:r>
          </w:p>
        </w:tc>
        <w:tc>
          <w:tcPr>
            <w:tcW w:w="5458" w:type="dxa"/>
          </w:tcPr>
          <w:p w:rsidR="00A72BDF" w:rsidRPr="00865626" w:rsidRDefault="00A72BDF" w:rsidP="00A72BDF">
            <w:pPr>
              <w:rPr>
                <w:rFonts w:cstheme="minorHAnsi"/>
                <w:b/>
                <w:i/>
              </w:rPr>
            </w:pPr>
            <w:r w:rsidRPr="00865626">
              <w:rPr>
                <w:rFonts w:cstheme="minorHAnsi"/>
                <w:b/>
                <w:i/>
              </w:rPr>
              <w:t>Energy use, diet, nutrition and hydration</w:t>
            </w:r>
          </w:p>
        </w:tc>
      </w:tr>
      <w:tr w:rsidR="00A72BDF" w:rsidRPr="00865626" w:rsidTr="00473C66">
        <w:tc>
          <w:tcPr>
            <w:tcW w:w="2832" w:type="dxa"/>
          </w:tcPr>
          <w:p w:rsidR="00A72BDF" w:rsidRPr="00865626" w:rsidRDefault="00A72BDF" w:rsidP="00A72BDF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Energy use</w:t>
            </w:r>
          </w:p>
        </w:tc>
        <w:tc>
          <w:tcPr>
            <w:tcW w:w="5458" w:type="dxa"/>
          </w:tcPr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Energy is measured in calories (Kcal) and is obtained from the food we eat.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The average adult male requires 2,500 Kcal/day and the average adult female requires 2,000 Kcal/day but this is dependent upon: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age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gender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height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energy expenditure (exercise).</w:t>
            </w:r>
          </w:p>
        </w:tc>
      </w:tr>
      <w:tr w:rsidR="00A72BDF" w:rsidRPr="00865626" w:rsidTr="00473C66">
        <w:tc>
          <w:tcPr>
            <w:tcW w:w="2832" w:type="dxa"/>
          </w:tcPr>
          <w:p w:rsidR="00A72BDF" w:rsidRPr="00865626" w:rsidRDefault="00A72BDF" w:rsidP="00A72BDF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Nutrition – reasons for having a balanced diet</w:t>
            </w:r>
          </w:p>
        </w:tc>
        <w:tc>
          <w:tcPr>
            <w:tcW w:w="5458" w:type="dxa"/>
          </w:tcPr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There is no single food that contains all the nutrients the body needs.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A balanced diet contains lots of different types of food to provide the suitable nutrients, vitamins and minerals required.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The reasons for a balanced diet: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unused energy is stored as fat, which could cause obesity (particularly saturated fat)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suitable energy can be available for activity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the body needs nutrients for energy, growth and hydration.</w:t>
            </w:r>
          </w:p>
        </w:tc>
      </w:tr>
      <w:tr w:rsidR="00A72BDF" w:rsidRPr="00865626" w:rsidTr="00473C66">
        <w:tc>
          <w:tcPr>
            <w:tcW w:w="2832" w:type="dxa"/>
          </w:tcPr>
          <w:p w:rsidR="00A72BDF" w:rsidRPr="00865626" w:rsidRDefault="00A72BDF" w:rsidP="00A72BDF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Nutrition – the role of carbs, fats, protein and vits/mins</w:t>
            </w:r>
          </w:p>
        </w:tc>
        <w:tc>
          <w:tcPr>
            <w:tcW w:w="5458" w:type="dxa"/>
          </w:tcPr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A balanced diet contains 55–60% carbohydrate, 25–30% fat, 15–20% protein.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Carbohydrates are the main and preferred energy source for all types of exercise, of all intensities.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Fat is also an energy source. It provides more energy than carbohydrates but only at low intensity.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Protein is for growth and repair of muscle tissue.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Vitamins and minerals are for maintaining the efficient working of the body systems and general health.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Students do not need to be taught about specific vitamins and minerals.</w:t>
            </w:r>
          </w:p>
        </w:tc>
      </w:tr>
      <w:tr w:rsidR="00A72BDF" w:rsidRPr="00865626" w:rsidTr="00473C66">
        <w:tc>
          <w:tcPr>
            <w:tcW w:w="2832" w:type="dxa"/>
          </w:tcPr>
          <w:p w:rsidR="00A72BDF" w:rsidRPr="00865626" w:rsidRDefault="00A72BDF" w:rsidP="00A72BDF">
            <w:pPr>
              <w:rPr>
                <w:rFonts w:cstheme="minorHAnsi"/>
              </w:rPr>
            </w:pPr>
            <w:r w:rsidRPr="00865626">
              <w:rPr>
                <w:rFonts w:cstheme="minorHAnsi"/>
              </w:rPr>
              <w:t>Reasons for maintaining water balance (hydration)</w:t>
            </w:r>
          </w:p>
        </w:tc>
        <w:tc>
          <w:tcPr>
            <w:tcW w:w="5458" w:type="dxa"/>
          </w:tcPr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Definition of dehydration.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Water balance (hydration) prevents dehydration.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Dehydration results in: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blood thickening (increased viscosity), which slows blood flow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increases in heart rate/heart has to work harder/irregular heart rate (rhythm)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increase in body temperature/overheat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slowing of reactions/increased reaction time/poorer decisions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•• muscle fatigue/cramps.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Students should be taught to understand and evaluate the consequences of dehydration to</w:t>
            </w:r>
          </w:p>
          <w:p w:rsidR="00A72BDF" w:rsidRPr="00865626" w:rsidRDefault="00A72BDF" w:rsidP="00A72BDF">
            <w:pPr>
              <w:autoSpaceDE w:val="0"/>
              <w:autoSpaceDN w:val="0"/>
              <w:adjustRightInd w:val="0"/>
              <w:rPr>
                <w:rFonts w:eastAsiaTheme="minorHAnsi" w:cstheme="minorHAnsi"/>
              </w:rPr>
            </w:pPr>
            <w:r w:rsidRPr="00865626">
              <w:rPr>
                <w:rFonts w:eastAsiaTheme="minorHAnsi" w:cstheme="minorHAnsi"/>
              </w:rPr>
              <w:t>performance in different sporting activities.</w:t>
            </w:r>
          </w:p>
        </w:tc>
      </w:tr>
    </w:tbl>
    <w:p w:rsidR="002B4AFB" w:rsidRPr="00865626" w:rsidRDefault="002B4AFB" w:rsidP="002B4AFB">
      <w:pPr>
        <w:rPr>
          <w:rFonts w:cstheme="minorHAnsi"/>
        </w:rPr>
      </w:pPr>
    </w:p>
    <w:p w:rsidR="002B4AFB" w:rsidRPr="00865626" w:rsidRDefault="002B4AFB" w:rsidP="002B4AFB">
      <w:pPr>
        <w:rPr>
          <w:rFonts w:cstheme="minorHAnsi"/>
        </w:rPr>
      </w:pPr>
    </w:p>
    <w:p w:rsidR="00220E3E" w:rsidRPr="00865626" w:rsidRDefault="00220E3E">
      <w:pPr>
        <w:rPr>
          <w:rFonts w:cstheme="minorHAnsi"/>
        </w:rPr>
      </w:pPr>
      <w:bookmarkStart w:id="0" w:name="_GoBack"/>
      <w:bookmarkEnd w:id="0"/>
    </w:p>
    <w:sectPr w:rsidR="00220E3E" w:rsidRPr="00865626" w:rsidSect="001021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6F4A"/>
    <w:multiLevelType w:val="hybridMultilevel"/>
    <w:tmpl w:val="E9643868"/>
    <w:lvl w:ilvl="0" w:tplc="AFC6CB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65BBC"/>
    <w:multiLevelType w:val="hybridMultilevel"/>
    <w:tmpl w:val="F5903F58"/>
    <w:lvl w:ilvl="0" w:tplc="AFC6CB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741C5"/>
    <w:multiLevelType w:val="hybridMultilevel"/>
    <w:tmpl w:val="B932374E"/>
    <w:lvl w:ilvl="0" w:tplc="AFC6CB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7655B"/>
    <w:multiLevelType w:val="hybridMultilevel"/>
    <w:tmpl w:val="10865B50"/>
    <w:lvl w:ilvl="0" w:tplc="816EE8BC">
      <w:numFmt w:val="bullet"/>
      <w:lvlText w:val="-"/>
      <w:lvlJc w:val="left"/>
      <w:pPr>
        <w:ind w:left="46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>
    <w:nsid w:val="56181B87"/>
    <w:multiLevelType w:val="hybridMultilevel"/>
    <w:tmpl w:val="7E24C7AC"/>
    <w:lvl w:ilvl="0" w:tplc="AFC6CB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564F0"/>
    <w:multiLevelType w:val="hybridMultilevel"/>
    <w:tmpl w:val="1DD4CDE8"/>
    <w:lvl w:ilvl="0" w:tplc="AFC6CB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C7E25"/>
    <w:multiLevelType w:val="hybridMultilevel"/>
    <w:tmpl w:val="51DCD12E"/>
    <w:lvl w:ilvl="0" w:tplc="AFC6CB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5711D"/>
    <w:multiLevelType w:val="hybridMultilevel"/>
    <w:tmpl w:val="7BE45C4A"/>
    <w:lvl w:ilvl="0" w:tplc="AFC6CB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66EB0"/>
    <w:multiLevelType w:val="hybridMultilevel"/>
    <w:tmpl w:val="29EA6600"/>
    <w:lvl w:ilvl="0" w:tplc="AFC6CB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FB"/>
    <w:rsid w:val="0004552E"/>
    <w:rsid w:val="001021E0"/>
    <w:rsid w:val="00220E3E"/>
    <w:rsid w:val="00297CC9"/>
    <w:rsid w:val="002B4AFB"/>
    <w:rsid w:val="003975CE"/>
    <w:rsid w:val="003E5FCB"/>
    <w:rsid w:val="00473C66"/>
    <w:rsid w:val="004A7928"/>
    <w:rsid w:val="0069459E"/>
    <w:rsid w:val="00710383"/>
    <w:rsid w:val="007B7367"/>
    <w:rsid w:val="00865626"/>
    <w:rsid w:val="00A01D56"/>
    <w:rsid w:val="00A72BDF"/>
    <w:rsid w:val="00BC4825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1C09D-F607-485A-9122-09F8E9A7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F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AFB"/>
    <w:pPr>
      <w:spacing w:after="0" w:line="240" w:lineRule="auto"/>
    </w:pPr>
    <w:rPr>
      <w:rFonts w:eastAsiaTheme="minorEastAsia"/>
      <w:sz w:val="24"/>
      <w:szCs w:val="24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2BE076B4</Template>
  <TotalTime>185</TotalTime>
  <Pages>14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19953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Gareth</dc:creator>
  <cp:keywords/>
  <dc:description/>
  <cp:lastModifiedBy>Walsh, Gareth</cp:lastModifiedBy>
  <cp:revision>11</cp:revision>
  <dcterms:created xsi:type="dcterms:W3CDTF">2016-04-25T13:19:00Z</dcterms:created>
  <dcterms:modified xsi:type="dcterms:W3CDTF">2016-04-26T09:43:00Z</dcterms:modified>
</cp:coreProperties>
</file>